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1D" w:rsidRPr="002A071D" w:rsidRDefault="002A071D" w:rsidP="00806803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2A071D">
        <w:rPr>
          <w:b/>
          <w:sz w:val="24"/>
          <w:szCs w:val="24"/>
        </w:rPr>
        <w:t>CPV</w:t>
      </w:r>
    </w:p>
    <w:p w:rsidR="00806803" w:rsidRPr="00806803" w:rsidRDefault="00806803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06803">
        <w:rPr>
          <w:rFonts w:cs="Helvetica"/>
          <w:sz w:val="24"/>
          <w:szCs w:val="24"/>
        </w:rPr>
        <w:t>71.20.00.00-0 - Usługi architektoniczne i podobne;</w:t>
      </w:r>
    </w:p>
    <w:p w:rsidR="00806803" w:rsidRPr="00806803" w:rsidRDefault="00806803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06803">
        <w:rPr>
          <w:rFonts w:cs="Helvetica"/>
          <w:sz w:val="24"/>
          <w:szCs w:val="24"/>
        </w:rPr>
        <w:t>71.22.10.00-3 - Usługi architektoniczne w zakresie obiektów budowlanych;</w:t>
      </w:r>
    </w:p>
    <w:p w:rsidR="00806803" w:rsidRPr="00806803" w:rsidRDefault="00806803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06803">
        <w:rPr>
          <w:rFonts w:cs="Helvetica"/>
          <w:sz w:val="24"/>
          <w:szCs w:val="24"/>
        </w:rPr>
        <w:t>71.30.00.00-1 - Usługi inżynieryjne;</w:t>
      </w:r>
    </w:p>
    <w:p w:rsidR="00806803" w:rsidRPr="00806803" w:rsidRDefault="00806803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06803">
        <w:rPr>
          <w:rFonts w:cs="Helvetica"/>
          <w:sz w:val="24"/>
          <w:szCs w:val="24"/>
        </w:rPr>
        <w:t>71.32.0.000-7 - Usługi inżynieryjne w zakresie projektowania;</w:t>
      </w:r>
    </w:p>
    <w:p w:rsidR="00806803" w:rsidRPr="00806803" w:rsidRDefault="00806803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06803">
        <w:rPr>
          <w:rFonts w:cs="Helvetica"/>
          <w:sz w:val="24"/>
          <w:szCs w:val="24"/>
        </w:rPr>
        <w:t>45.00.00.00-7 - Roboty budowlane;</w:t>
      </w:r>
    </w:p>
    <w:p w:rsidR="00806803" w:rsidRPr="00806803" w:rsidRDefault="00806803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06803">
        <w:rPr>
          <w:rFonts w:cs="Helvetica"/>
          <w:sz w:val="24"/>
          <w:szCs w:val="24"/>
        </w:rPr>
        <w:t>45.10.00.00-8 - Przygotowanie terenu pod budowę;</w:t>
      </w:r>
    </w:p>
    <w:p w:rsidR="00806803" w:rsidRPr="00806803" w:rsidRDefault="00806803" w:rsidP="00806803">
      <w:pPr>
        <w:autoSpaceDE w:val="0"/>
        <w:autoSpaceDN w:val="0"/>
        <w:adjustRightInd w:val="0"/>
        <w:spacing w:after="0" w:line="240" w:lineRule="auto"/>
        <w:ind w:left="1560" w:hanging="1560"/>
        <w:rPr>
          <w:rFonts w:cs="Helvetica"/>
          <w:sz w:val="24"/>
          <w:szCs w:val="24"/>
        </w:rPr>
      </w:pPr>
      <w:r w:rsidRPr="00806803">
        <w:rPr>
          <w:rFonts w:cs="Helvetica"/>
          <w:sz w:val="24"/>
          <w:szCs w:val="24"/>
        </w:rPr>
        <w:t xml:space="preserve">45.20.00.00-9 - Roboty budowlane w zakresie wznoszenia kompletnych obiektów budowlanych lub ich części oraz roboty w zakresie inżynierii lądowej </w:t>
      </w:r>
      <w:r>
        <w:rPr>
          <w:rFonts w:cs="Helvetica"/>
          <w:sz w:val="24"/>
          <w:szCs w:val="24"/>
        </w:rPr>
        <w:br/>
      </w:r>
      <w:r w:rsidRPr="00806803">
        <w:rPr>
          <w:rFonts w:cs="Helvetica"/>
          <w:sz w:val="24"/>
          <w:szCs w:val="24"/>
        </w:rPr>
        <w:t>i wodnej;</w:t>
      </w:r>
    </w:p>
    <w:p w:rsidR="00806803" w:rsidRPr="00806803" w:rsidRDefault="00806803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06803">
        <w:rPr>
          <w:rFonts w:cs="Helvetica"/>
          <w:sz w:val="24"/>
          <w:szCs w:val="24"/>
        </w:rPr>
        <w:t>45.40.00.00-1 - Roboty wykończeniowe w zakresie obiektów budowlanych;</w:t>
      </w:r>
    </w:p>
    <w:p w:rsidR="00806803" w:rsidRPr="00806803" w:rsidRDefault="00806803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06803">
        <w:rPr>
          <w:rFonts w:cs="Helvetica"/>
          <w:sz w:val="24"/>
          <w:szCs w:val="24"/>
        </w:rPr>
        <w:t>45.11.12.00-0 - Roboty w zakresie przygotowania terenu pod budowę i roboty ziemne;</w:t>
      </w:r>
    </w:p>
    <w:p w:rsidR="00806803" w:rsidRPr="00806803" w:rsidRDefault="00806803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06803">
        <w:rPr>
          <w:rFonts w:cs="Helvetica"/>
          <w:sz w:val="24"/>
          <w:szCs w:val="24"/>
        </w:rPr>
        <w:t>45.31.12.00-2 - Roboty w zakresie instalacji elektrycznych;</w:t>
      </w:r>
    </w:p>
    <w:p w:rsidR="00806803" w:rsidRPr="00806803" w:rsidRDefault="00806803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06803">
        <w:rPr>
          <w:rFonts w:cs="Helvetica"/>
          <w:sz w:val="24"/>
          <w:szCs w:val="24"/>
        </w:rPr>
        <w:t>45.33.11.00-7 - Instalowanie centralnego ogrzewania;</w:t>
      </w:r>
    </w:p>
    <w:p w:rsidR="00806803" w:rsidRPr="00806803" w:rsidRDefault="00806803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06803">
        <w:rPr>
          <w:rFonts w:cs="Helvetica"/>
          <w:sz w:val="24"/>
          <w:szCs w:val="24"/>
        </w:rPr>
        <w:t>45.33.20.00-3 -Roboty instalacyjne wodne i kanalizacyjne;</w:t>
      </w:r>
    </w:p>
    <w:p w:rsidR="00806803" w:rsidRPr="00806803" w:rsidRDefault="00806803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06803">
        <w:rPr>
          <w:rFonts w:cs="Helvetica"/>
          <w:sz w:val="24"/>
          <w:szCs w:val="24"/>
        </w:rPr>
        <w:t>45.21.00.00-2 - Roboty budowlane w zakresie budynków;</w:t>
      </w:r>
    </w:p>
    <w:p w:rsidR="00806803" w:rsidRPr="00806803" w:rsidRDefault="00806803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06803">
        <w:rPr>
          <w:rFonts w:cs="Helvetica"/>
          <w:sz w:val="24"/>
          <w:szCs w:val="24"/>
        </w:rPr>
        <w:t>45.11.12.91-4 - Roboty w zakresie zagospodarowania terenu;</w:t>
      </w:r>
    </w:p>
    <w:p w:rsidR="00806803" w:rsidRPr="00806803" w:rsidRDefault="00806803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06803">
        <w:rPr>
          <w:rFonts w:cs="Helvetica"/>
          <w:sz w:val="24"/>
          <w:szCs w:val="24"/>
        </w:rPr>
        <w:t>45.30.0.000-0 - Roboty instalacyjne w budynkach</w:t>
      </w:r>
    </w:p>
    <w:p w:rsidR="00806803" w:rsidRPr="00806803" w:rsidRDefault="00806803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06803">
        <w:rPr>
          <w:rFonts w:cs="Helvetica"/>
          <w:sz w:val="24"/>
          <w:szCs w:val="24"/>
        </w:rPr>
        <w:t>45.33.10.00-6 - Instalowanie urządzeń grzewczych, wentylacyjnych i klimatyzacyjnych;</w:t>
      </w:r>
    </w:p>
    <w:p w:rsidR="00806803" w:rsidRPr="00806803" w:rsidRDefault="00806803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06803">
        <w:rPr>
          <w:rFonts w:cs="Helvetica"/>
          <w:sz w:val="24"/>
          <w:szCs w:val="24"/>
        </w:rPr>
        <w:t>45.26.12.15-4 - Pokrywanie dachów panelami ogniw słonecznych;</w:t>
      </w:r>
    </w:p>
    <w:p w:rsidR="002A071D" w:rsidRDefault="00806803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806803">
        <w:rPr>
          <w:rFonts w:cs="Helvetica"/>
          <w:sz w:val="24"/>
          <w:szCs w:val="24"/>
        </w:rPr>
        <w:t>09.33.12.00-0 - Słoneczne moduły fotoelektryczne.</w:t>
      </w:r>
    </w:p>
    <w:p w:rsidR="00806803" w:rsidRDefault="00AD599A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>
        <w:rPr>
          <w:rFonts w:cs="Helvetica"/>
          <w:noProof/>
          <w:sz w:val="24"/>
          <w:szCs w:val="24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7.1pt;margin-top:8.55pt;width:453.75pt;height:0;z-index:251658240" o:connectortype="straight"/>
        </w:pict>
      </w:r>
    </w:p>
    <w:p w:rsidR="001E38C5" w:rsidRDefault="00446818" w:rsidP="0044681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Przedmiotem zamówienia jest działanie inwestycyjne w systemie </w:t>
      </w:r>
      <w:r w:rsidRPr="00446818">
        <w:rPr>
          <w:b/>
          <w:sz w:val="24"/>
          <w:szCs w:val="24"/>
        </w:rPr>
        <w:t>„zaprojektuj – wybuduj”</w:t>
      </w:r>
      <w:r w:rsidRPr="003F3841">
        <w:rPr>
          <w:sz w:val="24"/>
          <w:szCs w:val="24"/>
        </w:rPr>
        <w:t>.</w:t>
      </w:r>
    </w:p>
    <w:p w:rsidR="006317DC" w:rsidRDefault="006317DC" w:rsidP="006317D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Zamówienie podzielone jest na dwie części:</w:t>
      </w:r>
    </w:p>
    <w:p w:rsidR="006317DC" w:rsidRDefault="006317DC" w:rsidP="006317D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1. Termomodernizacja budynku Urzędu Miasta i Gminy Daleszyce;</w:t>
      </w:r>
    </w:p>
    <w:p w:rsidR="006317DC" w:rsidRDefault="006317DC" w:rsidP="006317D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 Przebudowa i nadbudowa budynku Urzędu Miasta i Gminy Daleszyce</w:t>
      </w:r>
      <w:r w:rsidR="00090239">
        <w:rPr>
          <w:sz w:val="24"/>
          <w:szCs w:val="24"/>
        </w:rPr>
        <w:t>.</w:t>
      </w:r>
    </w:p>
    <w:p w:rsidR="00E41C55" w:rsidRDefault="00135EAE" w:rsidP="0044681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135EAE">
        <w:rPr>
          <w:sz w:val="24"/>
          <w:szCs w:val="24"/>
        </w:rPr>
        <w:t xml:space="preserve">Lokalizacja inwestycji: 26-021 Daleszyce, </w:t>
      </w:r>
      <w:r w:rsidR="00DE0F2B">
        <w:rPr>
          <w:sz w:val="24"/>
          <w:szCs w:val="24"/>
        </w:rPr>
        <w:t>Plac Staszica 9</w:t>
      </w:r>
      <w:r w:rsidRPr="00135EAE">
        <w:rPr>
          <w:sz w:val="24"/>
          <w:szCs w:val="24"/>
        </w:rPr>
        <w:t xml:space="preserve">, gm. Daleszyce, woj. świętokrzyskie, dz. nr </w:t>
      </w:r>
      <w:proofErr w:type="spellStart"/>
      <w:r w:rsidRPr="00135EAE">
        <w:rPr>
          <w:sz w:val="24"/>
          <w:szCs w:val="24"/>
        </w:rPr>
        <w:t>ewid</w:t>
      </w:r>
      <w:proofErr w:type="spellEnd"/>
      <w:r w:rsidRPr="00135EAE">
        <w:rPr>
          <w:sz w:val="24"/>
          <w:szCs w:val="24"/>
        </w:rPr>
        <w:t xml:space="preserve">. </w:t>
      </w:r>
      <w:r w:rsidR="00DE0F2B">
        <w:rPr>
          <w:sz w:val="24"/>
          <w:szCs w:val="24"/>
        </w:rPr>
        <w:t xml:space="preserve">2464, </w:t>
      </w:r>
      <w:proofErr w:type="gramStart"/>
      <w:r w:rsidR="00DE0F2B">
        <w:rPr>
          <w:sz w:val="24"/>
          <w:szCs w:val="24"/>
        </w:rPr>
        <w:t>obręb</w:t>
      </w:r>
      <w:proofErr w:type="gramEnd"/>
      <w:r w:rsidR="00DE0F2B">
        <w:rPr>
          <w:sz w:val="24"/>
          <w:szCs w:val="24"/>
        </w:rPr>
        <w:t xml:space="preserve"> 0001</w:t>
      </w:r>
      <w:r w:rsidRPr="00135EAE">
        <w:rPr>
          <w:sz w:val="24"/>
          <w:szCs w:val="24"/>
        </w:rPr>
        <w:t>.</w:t>
      </w:r>
      <w:r w:rsidR="005473C8">
        <w:rPr>
          <w:sz w:val="24"/>
          <w:szCs w:val="24"/>
        </w:rPr>
        <w:t xml:space="preserve"> </w:t>
      </w:r>
      <w:r w:rsidR="00090239">
        <w:rPr>
          <w:sz w:val="24"/>
          <w:szCs w:val="24"/>
        </w:rPr>
        <w:t xml:space="preserve">Dla danej lokalizacji obowiązuje MPZP oraz znajduje się ona na terenie </w:t>
      </w:r>
      <w:r w:rsidR="006070F7">
        <w:rPr>
          <w:sz w:val="24"/>
          <w:szCs w:val="24"/>
        </w:rPr>
        <w:t>objętym</w:t>
      </w:r>
      <w:r w:rsidR="00090239">
        <w:rPr>
          <w:sz w:val="24"/>
          <w:szCs w:val="24"/>
        </w:rPr>
        <w:t xml:space="preserve"> opieką konserwatorską.</w:t>
      </w:r>
    </w:p>
    <w:p w:rsidR="006317DC" w:rsidRDefault="006317DC" w:rsidP="0044681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:rsidR="006317DC" w:rsidRDefault="006317DC" w:rsidP="0044681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Zamawiający nie dopuszcza składania ofert częściowych. Ze względów technicznych, organizacyjnych i finansowych oferty należy składać jednocześnie na obie części.</w:t>
      </w:r>
    </w:p>
    <w:p w:rsidR="00E41C55" w:rsidRDefault="00E41C55" w:rsidP="0044681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:rsidR="00446818" w:rsidRPr="00867C0F" w:rsidRDefault="00036DBA" w:rsidP="0044681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b/>
          <w:sz w:val="24"/>
          <w:szCs w:val="24"/>
        </w:rPr>
      </w:pPr>
      <w:r w:rsidRPr="00867C0F">
        <w:rPr>
          <w:b/>
          <w:sz w:val="24"/>
          <w:szCs w:val="24"/>
        </w:rPr>
        <w:t xml:space="preserve">Niniejszy dokument należy </w:t>
      </w:r>
      <w:r w:rsidR="00657235" w:rsidRPr="00867C0F">
        <w:rPr>
          <w:b/>
          <w:sz w:val="24"/>
          <w:szCs w:val="24"/>
        </w:rPr>
        <w:t>traktować, jako</w:t>
      </w:r>
      <w:r w:rsidR="006317DC">
        <w:rPr>
          <w:b/>
          <w:sz w:val="24"/>
          <w:szCs w:val="24"/>
        </w:rPr>
        <w:t xml:space="preserve"> </w:t>
      </w:r>
      <w:r w:rsidR="00732333" w:rsidRPr="00867C0F">
        <w:rPr>
          <w:b/>
          <w:sz w:val="24"/>
          <w:szCs w:val="24"/>
        </w:rPr>
        <w:t xml:space="preserve">równoważne </w:t>
      </w:r>
      <w:r w:rsidRPr="00867C0F">
        <w:rPr>
          <w:b/>
          <w:sz w:val="24"/>
          <w:szCs w:val="24"/>
        </w:rPr>
        <w:t xml:space="preserve">uzupełnienie </w:t>
      </w:r>
      <w:r w:rsidR="00325292">
        <w:rPr>
          <w:b/>
          <w:sz w:val="24"/>
          <w:szCs w:val="24"/>
        </w:rPr>
        <w:t xml:space="preserve">Programu </w:t>
      </w:r>
      <w:proofErr w:type="spellStart"/>
      <w:r w:rsidR="00325292">
        <w:rPr>
          <w:b/>
          <w:sz w:val="24"/>
          <w:szCs w:val="24"/>
        </w:rPr>
        <w:t>Funkcjonalno</w:t>
      </w:r>
      <w:proofErr w:type="spellEnd"/>
      <w:r w:rsidR="00325292">
        <w:rPr>
          <w:b/>
          <w:sz w:val="24"/>
          <w:szCs w:val="24"/>
        </w:rPr>
        <w:t xml:space="preserve"> </w:t>
      </w:r>
      <w:r w:rsidR="005C2A84">
        <w:rPr>
          <w:b/>
          <w:sz w:val="24"/>
          <w:szCs w:val="24"/>
        </w:rPr>
        <w:t>–</w:t>
      </w:r>
      <w:r w:rsidR="00325292">
        <w:rPr>
          <w:b/>
          <w:sz w:val="24"/>
          <w:szCs w:val="24"/>
        </w:rPr>
        <w:t xml:space="preserve"> Użytkowego</w:t>
      </w:r>
      <w:r w:rsidR="000D0501">
        <w:rPr>
          <w:b/>
          <w:sz w:val="24"/>
          <w:szCs w:val="24"/>
        </w:rPr>
        <w:t>, Audytu Efektywności Energetycznej</w:t>
      </w:r>
      <w:r w:rsidR="005C2A84">
        <w:rPr>
          <w:b/>
          <w:sz w:val="24"/>
          <w:szCs w:val="24"/>
        </w:rPr>
        <w:t xml:space="preserve"> oraz koncepcji architektonicznej</w:t>
      </w:r>
      <w:r w:rsidR="00A04D2B">
        <w:rPr>
          <w:b/>
          <w:sz w:val="24"/>
          <w:szCs w:val="24"/>
        </w:rPr>
        <w:t xml:space="preserve"> wraz z Opinią Techniczną,</w:t>
      </w:r>
      <w:r w:rsidRPr="00867C0F">
        <w:rPr>
          <w:b/>
          <w:sz w:val="24"/>
          <w:szCs w:val="24"/>
        </w:rPr>
        <w:t xml:space="preserve"> a wszelkie opisane w nim prace pominięte </w:t>
      </w:r>
      <w:r w:rsidR="000D0501">
        <w:rPr>
          <w:b/>
          <w:sz w:val="24"/>
          <w:szCs w:val="24"/>
        </w:rPr>
        <w:br/>
      </w:r>
      <w:r w:rsidRPr="00867C0F">
        <w:rPr>
          <w:b/>
          <w:sz w:val="24"/>
          <w:szCs w:val="24"/>
        </w:rPr>
        <w:t>w w/w dokumentach winny zostać wycenione</w:t>
      </w:r>
      <w:r w:rsidR="006317DC">
        <w:rPr>
          <w:b/>
          <w:sz w:val="24"/>
          <w:szCs w:val="24"/>
        </w:rPr>
        <w:t xml:space="preserve"> </w:t>
      </w:r>
      <w:r w:rsidRPr="00867C0F">
        <w:rPr>
          <w:b/>
          <w:sz w:val="24"/>
          <w:szCs w:val="24"/>
        </w:rPr>
        <w:t>i zrealizowane w ramach kontraktu.</w:t>
      </w:r>
    </w:p>
    <w:p w:rsidR="00C771EA" w:rsidRDefault="00C771EA" w:rsidP="00446818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sz w:val="24"/>
          <w:szCs w:val="24"/>
        </w:rPr>
      </w:pPr>
    </w:p>
    <w:p w:rsidR="00A07408" w:rsidRPr="00574BCB" w:rsidRDefault="00A07408" w:rsidP="00A0740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74BCB">
        <w:rPr>
          <w:sz w:val="24"/>
          <w:szCs w:val="24"/>
        </w:rPr>
        <w:t xml:space="preserve">Zamawiający wymaga dotrzymania terminów poniżej wymienionych etapów (zakres zawiera zarówno prace projektowe wraz z uzyskaniem stosownych zezwoleń/uzgodnień jak </w:t>
      </w:r>
      <w:r w:rsidRPr="00574BCB">
        <w:rPr>
          <w:sz w:val="24"/>
          <w:szCs w:val="24"/>
        </w:rPr>
        <w:br/>
        <w:t>i prace wykonawcze):</w:t>
      </w:r>
    </w:p>
    <w:p w:rsidR="00A07408" w:rsidRPr="00574BCB" w:rsidRDefault="00A07408" w:rsidP="00A07408">
      <w:pPr>
        <w:autoSpaceDE w:val="0"/>
        <w:autoSpaceDN w:val="0"/>
        <w:adjustRightInd w:val="0"/>
        <w:spacing w:after="0" w:line="240" w:lineRule="auto"/>
        <w:ind w:left="1134" w:hanging="850"/>
        <w:rPr>
          <w:sz w:val="24"/>
          <w:szCs w:val="24"/>
        </w:rPr>
      </w:pPr>
      <w:r w:rsidRPr="00574BCB">
        <w:rPr>
          <w:sz w:val="24"/>
          <w:szCs w:val="24"/>
        </w:rPr>
        <w:t xml:space="preserve">Etap1 – dokumentacja projektowa, </w:t>
      </w:r>
      <w:r w:rsidR="00077A31">
        <w:rPr>
          <w:sz w:val="24"/>
          <w:szCs w:val="24"/>
        </w:rPr>
        <w:t>wraz z uzyskaniem pozwolenia na budowę</w:t>
      </w:r>
      <w:r w:rsidRPr="00574BCB">
        <w:rPr>
          <w:sz w:val="24"/>
          <w:szCs w:val="24"/>
        </w:rPr>
        <w:t xml:space="preserve"> - termin zakończenia </w:t>
      </w:r>
      <w:r w:rsidR="00077A31">
        <w:rPr>
          <w:sz w:val="24"/>
          <w:szCs w:val="24"/>
        </w:rPr>
        <w:t xml:space="preserve">(Zamawiający </w:t>
      </w:r>
      <w:r w:rsidR="000907CA">
        <w:rPr>
          <w:sz w:val="24"/>
          <w:szCs w:val="24"/>
        </w:rPr>
        <w:t>zalec</w:t>
      </w:r>
      <w:r w:rsidR="00077A31">
        <w:rPr>
          <w:sz w:val="24"/>
          <w:szCs w:val="24"/>
        </w:rPr>
        <w:t xml:space="preserve">a uzyskanie oddzielnych pozwoleń tj.: prace termomodernizacyjne oraz przebudowa i nadbudowa budynku) </w:t>
      </w:r>
      <w:r w:rsidR="000713EC">
        <w:rPr>
          <w:sz w:val="24"/>
          <w:szCs w:val="24"/>
        </w:rPr>
        <w:t>–</w:t>
      </w:r>
      <w:r w:rsidR="00077A31">
        <w:rPr>
          <w:sz w:val="24"/>
          <w:szCs w:val="24"/>
        </w:rPr>
        <w:t xml:space="preserve"> </w:t>
      </w:r>
      <w:r w:rsidR="00077A31">
        <w:rPr>
          <w:b/>
          <w:sz w:val="24"/>
          <w:szCs w:val="24"/>
        </w:rPr>
        <w:t>22</w:t>
      </w:r>
      <w:r w:rsidR="000713EC">
        <w:rPr>
          <w:b/>
          <w:sz w:val="24"/>
          <w:szCs w:val="24"/>
        </w:rPr>
        <w:t xml:space="preserve"> </w:t>
      </w:r>
      <w:r w:rsidR="00077A31">
        <w:rPr>
          <w:b/>
          <w:sz w:val="24"/>
          <w:szCs w:val="24"/>
        </w:rPr>
        <w:t>maja</w:t>
      </w:r>
      <w:r w:rsidRPr="00A07408">
        <w:rPr>
          <w:b/>
          <w:sz w:val="24"/>
          <w:szCs w:val="24"/>
        </w:rPr>
        <w:t xml:space="preserve"> 20</w:t>
      </w:r>
      <w:r w:rsidR="00077A31">
        <w:rPr>
          <w:b/>
          <w:sz w:val="24"/>
          <w:szCs w:val="24"/>
        </w:rPr>
        <w:t>20</w:t>
      </w:r>
      <w:r w:rsidR="000907CA">
        <w:rPr>
          <w:b/>
          <w:sz w:val="24"/>
          <w:szCs w:val="24"/>
        </w:rPr>
        <w:t xml:space="preserve"> </w:t>
      </w:r>
      <w:r w:rsidR="000907CA" w:rsidRPr="000907CA">
        <w:rPr>
          <w:sz w:val="24"/>
          <w:szCs w:val="24"/>
        </w:rPr>
        <w:lastRenderedPageBreak/>
        <w:t xml:space="preserve">(pozwolenie na prace termomodernizacyjne wraz z </w:t>
      </w:r>
      <w:r w:rsidR="008D623D">
        <w:rPr>
          <w:sz w:val="24"/>
          <w:szCs w:val="24"/>
        </w:rPr>
        <w:t xml:space="preserve">pozwoleniem na </w:t>
      </w:r>
      <w:r w:rsidR="000907CA" w:rsidRPr="000907CA">
        <w:rPr>
          <w:sz w:val="24"/>
          <w:szCs w:val="24"/>
        </w:rPr>
        <w:t>wymian</w:t>
      </w:r>
      <w:r w:rsidR="008D623D">
        <w:rPr>
          <w:sz w:val="24"/>
          <w:szCs w:val="24"/>
        </w:rPr>
        <w:t>ę</w:t>
      </w:r>
      <w:r w:rsidR="000907CA" w:rsidRPr="000907CA">
        <w:rPr>
          <w:sz w:val="24"/>
          <w:szCs w:val="24"/>
        </w:rPr>
        <w:t xml:space="preserve"> stolarki)</w:t>
      </w:r>
      <w:r w:rsidRPr="000907CA">
        <w:rPr>
          <w:sz w:val="24"/>
          <w:szCs w:val="24"/>
        </w:rPr>
        <w:t>;</w:t>
      </w:r>
    </w:p>
    <w:p w:rsidR="00A07408" w:rsidRPr="00574BCB" w:rsidRDefault="00A07408" w:rsidP="00A07408">
      <w:pPr>
        <w:autoSpaceDE w:val="0"/>
        <w:autoSpaceDN w:val="0"/>
        <w:adjustRightInd w:val="0"/>
        <w:spacing w:after="0" w:line="240" w:lineRule="auto"/>
        <w:ind w:left="1134" w:hanging="850"/>
        <w:rPr>
          <w:sz w:val="24"/>
          <w:szCs w:val="24"/>
        </w:rPr>
      </w:pPr>
      <w:r w:rsidRPr="00574BCB">
        <w:rPr>
          <w:sz w:val="24"/>
          <w:szCs w:val="24"/>
        </w:rPr>
        <w:t xml:space="preserve">Etap 2 – </w:t>
      </w:r>
      <w:r w:rsidR="00077A31">
        <w:rPr>
          <w:sz w:val="24"/>
          <w:szCs w:val="24"/>
        </w:rPr>
        <w:t>wykonanie kompletnych prac budowlanych i termomodernizacyjnych</w:t>
      </w:r>
      <w:r w:rsidRPr="00574BCB">
        <w:rPr>
          <w:sz w:val="24"/>
          <w:szCs w:val="24"/>
        </w:rPr>
        <w:t xml:space="preserve"> termin zakończenia</w:t>
      </w:r>
      <w:r w:rsidR="002D34FC">
        <w:rPr>
          <w:sz w:val="24"/>
          <w:szCs w:val="24"/>
        </w:rPr>
        <w:t xml:space="preserve"> (</w:t>
      </w:r>
      <w:r w:rsidR="00077A31">
        <w:rPr>
          <w:sz w:val="24"/>
          <w:szCs w:val="24"/>
        </w:rPr>
        <w:t>złożenie kompletnego wniosku o pozwolenie na użytkowanie obiektu</w:t>
      </w:r>
      <w:r w:rsidR="002D34FC">
        <w:rPr>
          <w:sz w:val="24"/>
          <w:szCs w:val="24"/>
        </w:rPr>
        <w:t>)</w:t>
      </w:r>
      <w:r w:rsidR="00077A31">
        <w:rPr>
          <w:sz w:val="24"/>
          <w:szCs w:val="24"/>
        </w:rPr>
        <w:t xml:space="preserve"> -</w:t>
      </w:r>
      <w:r w:rsidR="00077A31" w:rsidRPr="00077A31">
        <w:rPr>
          <w:b/>
          <w:sz w:val="24"/>
          <w:szCs w:val="24"/>
        </w:rPr>
        <w:t>26</w:t>
      </w:r>
      <w:r w:rsidR="000713EC">
        <w:rPr>
          <w:b/>
          <w:sz w:val="24"/>
          <w:szCs w:val="24"/>
        </w:rPr>
        <w:t xml:space="preserve"> czerwca </w:t>
      </w:r>
      <w:r w:rsidRPr="00A07408">
        <w:rPr>
          <w:b/>
          <w:sz w:val="24"/>
          <w:szCs w:val="24"/>
        </w:rPr>
        <w:t>20</w:t>
      </w:r>
      <w:r w:rsidR="00077A31">
        <w:rPr>
          <w:b/>
          <w:sz w:val="24"/>
          <w:szCs w:val="24"/>
        </w:rPr>
        <w:t>21</w:t>
      </w:r>
      <w:r w:rsidRPr="00A07408">
        <w:rPr>
          <w:b/>
          <w:sz w:val="24"/>
          <w:szCs w:val="24"/>
        </w:rPr>
        <w:t>.</w:t>
      </w:r>
    </w:p>
    <w:p w:rsidR="00A07408" w:rsidRDefault="006A31B7" w:rsidP="00A0740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6A31B7">
        <w:rPr>
          <w:sz w:val="24"/>
          <w:szCs w:val="24"/>
        </w:rPr>
        <w:t xml:space="preserve">Zamawiający wymaga, aby w okresach przerw pomiędzy etapami </w:t>
      </w:r>
      <w:r w:rsidR="000D0501">
        <w:rPr>
          <w:sz w:val="24"/>
          <w:szCs w:val="24"/>
        </w:rPr>
        <w:t xml:space="preserve">bądź spowodowanych warunkami atmosferycznymi </w:t>
      </w:r>
      <w:r w:rsidRPr="006A31B7">
        <w:rPr>
          <w:sz w:val="24"/>
          <w:szCs w:val="24"/>
        </w:rPr>
        <w:t>obiekt był zabezpieczony przed osobami trzecimi i wpływami atmosferycznymi. Wszelkie szkody powstałe na skutek braku należytego zabezpieczenia pokryje wybrany Wykonawca.</w:t>
      </w:r>
    </w:p>
    <w:p w:rsidR="00A07408" w:rsidRDefault="00A07408" w:rsidP="00446818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sz w:val="24"/>
          <w:szCs w:val="24"/>
        </w:rPr>
      </w:pPr>
    </w:p>
    <w:p w:rsidR="00F35CD8" w:rsidRDefault="00135EAE" w:rsidP="00F35CD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F35CD8">
        <w:rPr>
          <w:sz w:val="24"/>
          <w:szCs w:val="24"/>
        </w:rPr>
        <w:t xml:space="preserve">W ramach inwestycji ma zostać przeprowadzona </w:t>
      </w:r>
      <w:r w:rsidR="009A6244">
        <w:rPr>
          <w:sz w:val="24"/>
          <w:szCs w:val="24"/>
        </w:rPr>
        <w:t xml:space="preserve">termomodernizacja budynku </w:t>
      </w:r>
      <w:proofErr w:type="spellStart"/>
      <w:r w:rsidR="009A6244">
        <w:rPr>
          <w:sz w:val="24"/>
          <w:szCs w:val="24"/>
        </w:rPr>
        <w:t>UMiG</w:t>
      </w:r>
      <w:proofErr w:type="spellEnd"/>
      <w:r w:rsidR="009A6244">
        <w:rPr>
          <w:sz w:val="24"/>
          <w:szCs w:val="24"/>
        </w:rPr>
        <w:t xml:space="preserve"> Daleszyce mająca na celu poprawę efektywności energetycznej oraz przebudowa </w:t>
      </w:r>
      <w:r w:rsidR="009A6244">
        <w:rPr>
          <w:sz w:val="24"/>
          <w:szCs w:val="24"/>
        </w:rPr>
        <w:br/>
        <w:t xml:space="preserve">i rozbudowa budynku mająca za zadanie </w:t>
      </w:r>
      <w:r w:rsidRPr="00F35CD8">
        <w:rPr>
          <w:sz w:val="24"/>
          <w:szCs w:val="24"/>
        </w:rPr>
        <w:t>podnieść walory estetyczne budynku oraz dostosować budynek do obowiązujących przepisów, w tym Warunków Technicznych.</w:t>
      </w:r>
    </w:p>
    <w:p w:rsidR="007B7341" w:rsidRDefault="007B7341" w:rsidP="00F35CD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:rsidR="007B7341" w:rsidRPr="00F35CD8" w:rsidRDefault="007B7341" w:rsidP="00F35CD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Pomieszczenia piwnic są poza zakresem inwestycji za wyjątkiem wymiany stolarki okiennej </w:t>
      </w:r>
      <w:r>
        <w:rPr>
          <w:sz w:val="24"/>
          <w:szCs w:val="24"/>
        </w:rPr>
        <w:br/>
        <w:t>i drzwiowej oraz ociepleniem ścian i pracami w węźle ciep</w:t>
      </w:r>
      <w:r w:rsidR="0033211E">
        <w:rPr>
          <w:sz w:val="24"/>
          <w:szCs w:val="24"/>
        </w:rPr>
        <w:t>lnym oraz z nowymi instalacjami (oraz pracami wymienionymi w tekście poniżej).</w:t>
      </w:r>
      <w:r>
        <w:rPr>
          <w:sz w:val="24"/>
          <w:szCs w:val="24"/>
        </w:rPr>
        <w:t xml:space="preserve"> Zamawiający wymaga zabezpieczenia piwnic w sposób gwarantujący bezpieczeństwo archiwum i magazynów tam umieszczonych. Wykonawca będzie odpowiadał finansowo za wszelkie uszkodzenia i straty w zgromadzonych materiałach. W związku z powyższym musi być zapewniony stały dostęp dla pracowników </w:t>
      </w:r>
      <w:proofErr w:type="spellStart"/>
      <w:r>
        <w:rPr>
          <w:sz w:val="24"/>
          <w:szCs w:val="24"/>
        </w:rPr>
        <w:t>UMiG</w:t>
      </w:r>
      <w:proofErr w:type="spellEnd"/>
      <w:r w:rsidR="00664981">
        <w:rPr>
          <w:sz w:val="24"/>
          <w:szCs w:val="24"/>
        </w:rPr>
        <w:t xml:space="preserve"> do w/w pomieszczeń.</w:t>
      </w:r>
    </w:p>
    <w:p w:rsidR="00F35CD8" w:rsidRDefault="00F35CD8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b/>
          <w:sz w:val="24"/>
          <w:szCs w:val="24"/>
        </w:rPr>
      </w:pPr>
    </w:p>
    <w:p w:rsidR="007B7341" w:rsidRDefault="007B7341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b/>
          <w:sz w:val="24"/>
          <w:szCs w:val="24"/>
        </w:rPr>
      </w:pPr>
    </w:p>
    <w:p w:rsidR="00F35CD8" w:rsidRPr="00F35CD8" w:rsidRDefault="00F35CD8" w:rsidP="00F35CD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F35CD8">
        <w:rPr>
          <w:sz w:val="24"/>
          <w:szCs w:val="24"/>
        </w:rPr>
        <w:t>Zakres planowanych robót:</w:t>
      </w:r>
    </w:p>
    <w:p w:rsidR="00F35CD8" w:rsidRDefault="006C30BF" w:rsidP="00D82D5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center"/>
        <w:rPr>
          <w:sz w:val="24"/>
          <w:szCs w:val="24"/>
        </w:rPr>
      </w:pPr>
      <w:r>
        <w:rPr>
          <w:sz w:val="24"/>
          <w:szCs w:val="24"/>
        </w:rPr>
        <w:t>I Termomodernizacja</w:t>
      </w:r>
    </w:p>
    <w:p w:rsidR="006C30BF" w:rsidRDefault="006C30BF" w:rsidP="00F35CD8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C693E">
        <w:rPr>
          <w:sz w:val="24"/>
          <w:szCs w:val="24"/>
        </w:rPr>
        <w:t>docieplenie ścian zewnętrznych piwnic (do pełnej głębokości);</w:t>
      </w:r>
    </w:p>
    <w:p w:rsidR="00BC693E" w:rsidRDefault="00BC693E" w:rsidP="00F35CD8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docieplenie ścian </w:t>
      </w:r>
      <w:proofErr w:type="spellStart"/>
      <w:r>
        <w:rPr>
          <w:sz w:val="24"/>
          <w:szCs w:val="24"/>
        </w:rPr>
        <w:t>nadziemia</w:t>
      </w:r>
      <w:proofErr w:type="spellEnd"/>
      <w:r>
        <w:rPr>
          <w:sz w:val="24"/>
          <w:szCs w:val="24"/>
        </w:rPr>
        <w:t>;</w:t>
      </w:r>
    </w:p>
    <w:p w:rsidR="00BC693E" w:rsidRDefault="00BC693E" w:rsidP="00F35CD8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- docieplenie podłogi na gruncie (podłoga piwnicy</w:t>
      </w:r>
      <w:r w:rsidR="0083589E">
        <w:rPr>
          <w:sz w:val="24"/>
          <w:szCs w:val="24"/>
        </w:rPr>
        <w:t xml:space="preserve"> – chyba, że Wykonawca sporządzi audyt zamienny wykazując rozwiązanie zastępcze, które nie pogorszy wskaźników projektu</w:t>
      </w:r>
      <w:r>
        <w:rPr>
          <w:sz w:val="24"/>
          <w:szCs w:val="24"/>
        </w:rPr>
        <w:t>);</w:t>
      </w:r>
    </w:p>
    <w:p w:rsidR="00BC693E" w:rsidRDefault="00BC693E" w:rsidP="00F35CD8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- wymiana stolarki zewnętrznej okiennej i drzwiowej;</w:t>
      </w:r>
    </w:p>
    <w:p w:rsidR="00BC693E" w:rsidRDefault="00BC693E" w:rsidP="00F35CD8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- wymiana bram garażowych;</w:t>
      </w:r>
    </w:p>
    <w:p w:rsidR="00BC693E" w:rsidRDefault="00BC693E" w:rsidP="00F35CD8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- wymiana instalacji oświetleniowej;</w:t>
      </w:r>
    </w:p>
    <w:p w:rsidR="00BC693E" w:rsidRDefault="00BC693E" w:rsidP="00F35CD8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- montaż instalacji PV;</w:t>
      </w:r>
    </w:p>
    <w:p w:rsidR="009B5965" w:rsidRDefault="00BC693E" w:rsidP="00F35CD8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563AB">
        <w:rPr>
          <w:sz w:val="24"/>
          <w:szCs w:val="24"/>
        </w:rPr>
        <w:t>kompleksowa modernizacja systemu C.O.</w:t>
      </w:r>
      <w:r w:rsidR="00CC2AE0">
        <w:rPr>
          <w:sz w:val="24"/>
          <w:szCs w:val="24"/>
        </w:rPr>
        <w:t xml:space="preserve"> (</w:t>
      </w:r>
      <w:proofErr w:type="gramStart"/>
      <w:r w:rsidR="00CC2AE0">
        <w:rPr>
          <w:sz w:val="24"/>
          <w:szCs w:val="24"/>
        </w:rPr>
        <w:t>montaż</w:t>
      </w:r>
      <w:proofErr w:type="gramEnd"/>
      <w:r w:rsidR="00CC2AE0">
        <w:rPr>
          <w:sz w:val="24"/>
          <w:szCs w:val="24"/>
        </w:rPr>
        <w:t xml:space="preserve"> nowego pieca na </w:t>
      </w:r>
      <w:proofErr w:type="spellStart"/>
      <w:r w:rsidR="00CC2AE0">
        <w:rPr>
          <w:sz w:val="24"/>
          <w:szCs w:val="24"/>
        </w:rPr>
        <w:t>pellet</w:t>
      </w:r>
      <w:proofErr w:type="spellEnd"/>
      <w:r w:rsidR="00A359C5">
        <w:rPr>
          <w:sz w:val="24"/>
          <w:szCs w:val="24"/>
        </w:rPr>
        <w:t xml:space="preserve"> w układzie </w:t>
      </w:r>
      <w:proofErr w:type="spellStart"/>
      <w:r w:rsidR="00A359C5">
        <w:rPr>
          <w:sz w:val="24"/>
          <w:szCs w:val="24"/>
        </w:rPr>
        <w:t>biwalentnym</w:t>
      </w:r>
      <w:proofErr w:type="spellEnd"/>
      <w:r w:rsidR="00A359C5">
        <w:rPr>
          <w:sz w:val="24"/>
          <w:szCs w:val="24"/>
        </w:rPr>
        <w:t xml:space="preserve"> z powietrzną pompą ciepła, wymiana instalacji grzejnikową na ogrzewanie podłogowe)</w:t>
      </w:r>
      <w:r w:rsidR="009B5965">
        <w:rPr>
          <w:sz w:val="24"/>
          <w:szCs w:val="24"/>
        </w:rPr>
        <w:t>;</w:t>
      </w:r>
    </w:p>
    <w:p w:rsidR="00C762BA" w:rsidRDefault="00C762BA" w:rsidP="00F35CD8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- remont pomieszczenia kotłowni oraz pomieszczenia składu opału;</w:t>
      </w:r>
    </w:p>
    <w:p w:rsidR="009B5965" w:rsidRDefault="009B5965" w:rsidP="00F35CD8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wykonanie instalacji fotowoltaicznej ~18,3 </w:t>
      </w:r>
      <w:proofErr w:type="spellStart"/>
      <w:r>
        <w:rPr>
          <w:sz w:val="24"/>
          <w:szCs w:val="24"/>
        </w:rPr>
        <w:t>kWp</w:t>
      </w:r>
      <w:proofErr w:type="spellEnd"/>
      <w:r>
        <w:rPr>
          <w:sz w:val="24"/>
          <w:szCs w:val="24"/>
        </w:rPr>
        <w:t>;</w:t>
      </w:r>
    </w:p>
    <w:p w:rsidR="00D82D54" w:rsidRDefault="00D82D54" w:rsidP="00F35CD8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- wymianę istniejących opraw oświetleniowych na oprawy LED z automatyczną regulacją mocy światła.</w:t>
      </w:r>
    </w:p>
    <w:p w:rsidR="00BC693E" w:rsidRDefault="00D82D54" w:rsidP="00D82D5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center"/>
        <w:rPr>
          <w:sz w:val="24"/>
          <w:szCs w:val="24"/>
        </w:rPr>
      </w:pPr>
      <w:r>
        <w:rPr>
          <w:sz w:val="24"/>
          <w:szCs w:val="24"/>
        </w:rPr>
        <w:t>II Przebudowa i nadbudowa budynku</w:t>
      </w:r>
    </w:p>
    <w:p w:rsidR="00D82D54" w:rsidRDefault="00D82D54" w:rsidP="00D82D5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762BA">
        <w:rPr>
          <w:sz w:val="24"/>
          <w:szCs w:val="24"/>
        </w:rPr>
        <w:t>przebudowa i modernizacja pomieszczeń parteru i piętra;</w:t>
      </w:r>
    </w:p>
    <w:p w:rsidR="00C762BA" w:rsidRDefault="00C762BA" w:rsidP="00D82D5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rPr>
          <w:sz w:val="24"/>
          <w:szCs w:val="24"/>
        </w:rPr>
      </w:pPr>
      <w:r>
        <w:rPr>
          <w:sz w:val="24"/>
          <w:szCs w:val="24"/>
        </w:rPr>
        <w:t>- przebudowa klatki schodowej prowadzącej do piwnicy;</w:t>
      </w:r>
    </w:p>
    <w:p w:rsidR="00F14DCA" w:rsidRDefault="00F14DCA" w:rsidP="00F14DCA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rPr>
          <w:sz w:val="24"/>
          <w:szCs w:val="24"/>
        </w:rPr>
      </w:pPr>
      <w:r>
        <w:rPr>
          <w:sz w:val="24"/>
          <w:szCs w:val="24"/>
        </w:rPr>
        <w:t>- demontaż istniejącego i wykonanie nowego dostosowanego do obciążeń stropu;</w:t>
      </w:r>
    </w:p>
    <w:p w:rsidR="00C762BA" w:rsidRDefault="00C762BA" w:rsidP="00D82D5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rPr>
          <w:sz w:val="24"/>
          <w:szCs w:val="24"/>
        </w:rPr>
      </w:pPr>
      <w:r>
        <w:rPr>
          <w:sz w:val="24"/>
          <w:szCs w:val="24"/>
        </w:rPr>
        <w:lastRenderedPageBreak/>
        <w:t>- nadbudowa budynku o jedna kondygnację;</w:t>
      </w:r>
    </w:p>
    <w:p w:rsidR="00C762BA" w:rsidRDefault="00C762BA" w:rsidP="00D82D5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rPr>
          <w:sz w:val="24"/>
          <w:szCs w:val="24"/>
        </w:rPr>
      </w:pPr>
      <w:r>
        <w:rPr>
          <w:sz w:val="24"/>
          <w:szCs w:val="24"/>
        </w:rPr>
        <w:t>- zagosp</w:t>
      </w:r>
      <w:r w:rsidR="000B6EE6">
        <w:rPr>
          <w:sz w:val="24"/>
          <w:szCs w:val="24"/>
        </w:rPr>
        <w:t>odarowanie terenu wokół budynku;</w:t>
      </w:r>
    </w:p>
    <w:p w:rsidR="000B6EE6" w:rsidRDefault="000B6EE6" w:rsidP="00D82D5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rPr>
          <w:sz w:val="24"/>
          <w:szCs w:val="24"/>
        </w:rPr>
      </w:pPr>
      <w:r>
        <w:rPr>
          <w:sz w:val="24"/>
          <w:szCs w:val="24"/>
        </w:rPr>
        <w:t>- wykonanie instalacji klimatyzacji;</w:t>
      </w:r>
    </w:p>
    <w:p w:rsidR="000B6EE6" w:rsidRDefault="000B6EE6" w:rsidP="00D82D5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rPr>
          <w:sz w:val="24"/>
          <w:szCs w:val="24"/>
        </w:rPr>
      </w:pPr>
      <w:r>
        <w:rPr>
          <w:sz w:val="24"/>
          <w:szCs w:val="24"/>
        </w:rPr>
        <w:t>- wykonanie instalacji wentylacji;</w:t>
      </w:r>
    </w:p>
    <w:p w:rsidR="000B6EE6" w:rsidRDefault="000B6EE6" w:rsidP="00D82D5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rPr>
          <w:sz w:val="24"/>
          <w:szCs w:val="24"/>
        </w:rPr>
      </w:pPr>
      <w:r>
        <w:rPr>
          <w:sz w:val="24"/>
          <w:szCs w:val="24"/>
        </w:rPr>
        <w:t>- wykonanie kompletnej instalacji elektrycznej;</w:t>
      </w:r>
    </w:p>
    <w:p w:rsidR="000B6EE6" w:rsidRDefault="000B6EE6" w:rsidP="00D82D5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rPr>
          <w:sz w:val="24"/>
          <w:szCs w:val="24"/>
        </w:rPr>
      </w:pPr>
      <w:r>
        <w:rPr>
          <w:sz w:val="24"/>
          <w:szCs w:val="24"/>
        </w:rPr>
        <w:t xml:space="preserve">- wykonanie instalacji </w:t>
      </w:r>
      <w:proofErr w:type="spellStart"/>
      <w:r>
        <w:rPr>
          <w:sz w:val="24"/>
          <w:szCs w:val="24"/>
        </w:rPr>
        <w:t>wod-kan</w:t>
      </w:r>
      <w:proofErr w:type="spellEnd"/>
      <w:r>
        <w:rPr>
          <w:sz w:val="24"/>
          <w:szCs w:val="24"/>
        </w:rPr>
        <w:t>;</w:t>
      </w:r>
    </w:p>
    <w:p w:rsidR="000B6EE6" w:rsidRDefault="000B6EE6" w:rsidP="00D82D5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rPr>
          <w:sz w:val="24"/>
          <w:szCs w:val="24"/>
        </w:rPr>
      </w:pPr>
      <w:r>
        <w:rPr>
          <w:sz w:val="24"/>
          <w:szCs w:val="24"/>
        </w:rPr>
        <w:t>- wykonanie instalacji teletechnicznych;</w:t>
      </w:r>
    </w:p>
    <w:p w:rsidR="000B6EE6" w:rsidRDefault="000B6EE6" w:rsidP="00D82D5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rPr>
          <w:sz w:val="24"/>
          <w:szCs w:val="24"/>
        </w:rPr>
      </w:pPr>
      <w:r>
        <w:rPr>
          <w:sz w:val="24"/>
          <w:szCs w:val="24"/>
        </w:rPr>
        <w:t xml:space="preserve">- instalacja oddzielnego pieca na </w:t>
      </w:r>
      <w:proofErr w:type="spellStart"/>
      <w:proofErr w:type="gramStart"/>
      <w:r>
        <w:rPr>
          <w:sz w:val="24"/>
          <w:szCs w:val="24"/>
        </w:rPr>
        <w:t>pellet</w:t>
      </w:r>
      <w:proofErr w:type="spellEnd"/>
      <w:r w:rsidR="00CC2A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na</w:t>
      </w:r>
      <w:proofErr w:type="gramEnd"/>
      <w:r>
        <w:rPr>
          <w:sz w:val="24"/>
          <w:szCs w:val="24"/>
        </w:rPr>
        <w:t xml:space="preserve"> potrzeby nadbudowanej kondygnacji;</w:t>
      </w:r>
    </w:p>
    <w:p w:rsidR="000B6EE6" w:rsidRDefault="00F14DCA" w:rsidP="00D82D5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rPr>
          <w:sz w:val="24"/>
          <w:szCs w:val="24"/>
        </w:rPr>
      </w:pPr>
      <w:r>
        <w:rPr>
          <w:sz w:val="24"/>
          <w:szCs w:val="24"/>
        </w:rPr>
        <w:t>- wykonanie instalacji CCTV;</w:t>
      </w:r>
    </w:p>
    <w:p w:rsidR="00F14DCA" w:rsidRDefault="00F14DCA" w:rsidP="00D82D5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rPr>
          <w:sz w:val="24"/>
          <w:szCs w:val="24"/>
        </w:rPr>
      </w:pPr>
      <w:r>
        <w:rPr>
          <w:sz w:val="24"/>
          <w:szCs w:val="24"/>
        </w:rPr>
        <w:t>- montaż masztu internetowego i łączności alarmowej.</w:t>
      </w:r>
    </w:p>
    <w:p w:rsidR="006C30BF" w:rsidRDefault="006C30BF" w:rsidP="00F35CD8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</w:p>
    <w:p w:rsidR="00C771EA" w:rsidRDefault="00C771EA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FA27B9">
        <w:rPr>
          <w:b/>
          <w:sz w:val="24"/>
          <w:szCs w:val="24"/>
        </w:rPr>
        <w:t>Efektem realizacji projektu będzie stworzenie w pełni funkcjonalnej i operacyjnej</w:t>
      </w:r>
      <w:r w:rsidR="006317DC">
        <w:rPr>
          <w:b/>
          <w:sz w:val="24"/>
          <w:szCs w:val="24"/>
        </w:rPr>
        <w:t xml:space="preserve"> </w:t>
      </w:r>
      <w:r w:rsidRPr="00FA27B9">
        <w:rPr>
          <w:b/>
          <w:sz w:val="24"/>
          <w:szCs w:val="24"/>
        </w:rPr>
        <w:t>infrastruktury, bez konieczności realizacji dodatkowych zadań inwestycyjnych, które nie</w:t>
      </w:r>
      <w:r w:rsidR="006317DC">
        <w:rPr>
          <w:b/>
          <w:sz w:val="24"/>
          <w:szCs w:val="24"/>
        </w:rPr>
        <w:t xml:space="preserve"> </w:t>
      </w:r>
      <w:r w:rsidRPr="00FA27B9">
        <w:rPr>
          <w:b/>
          <w:sz w:val="24"/>
          <w:szCs w:val="24"/>
        </w:rPr>
        <w:t>są uwzględnione w projekcie</w:t>
      </w:r>
      <w:r w:rsidRPr="00FA27B9">
        <w:rPr>
          <w:sz w:val="24"/>
          <w:szCs w:val="24"/>
        </w:rPr>
        <w:t>.</w:t>
      </w:r>
    </w:p>
    <w:p w:rsidR="005C2A84" w:rsidRDefault="005C2A84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:rsidR="005C2A84" w:rsidRPr="00FF4C7A" w:rsidRDefault="005C2A84" w:rsidP="005C2A8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F4C7A">
        <w:rPr>
          <w:sz w:val="24"/>
          <w:szCs w:val="24"/>
        </w:rPr>
        <w:t xml:space="preserve">Szczegółowy zakres robót znajduje się w dokumentacji technicznej (koncepcja architektoniczna, program </w:t>
      </w:r>
      <w:proofErr w:type="spellStart"/>
      <w:r w:rsidRPr="00FF4C7A">
        <w:rPr>
          <w:sz w:val="24"/>
          <w:szCs w:val="24"/>
        </w:rPr>
        <w:t>funkcjonalno</w:t>
      </w:r>
      <w:proofErr w:type="spellEnd"/>
      <w:r w:rsidRPr="00FF4C7A">
        <w:rPr>
          <w:sz w:val="24"/>
          <w:szCs w:val="24"/>
        </w:rPr>
        <w:t xml:space="preserve"> – użytkowy</w:t>
      </w:r>
      <w:r w:rsidR="000D0501">
        <w:rPr>
          <w:sz w:val="24"/>
          <w:szCs w:val="24"/>
        </w:rPr>
        <w:t>, opinia techniczne, audyt efektywności energetycznej</w:t>
      </w:r>
      <w:r w:rsidR="00AE24F4">
        <w:rPr>
          <w:sz w:val="24"/>
          <w:szCs w:val="24"/>
        </w:rPr>
        <w:t xml:space="preserve"> oraz dokumenty programowe</w:t>
      </w:r>
      <w:r w:rsidRPr="00FF4C7A">
        <w:rPr>
          <w:sz w:val="24"/>
          <w:szCs w:val="24"/>
        </w:rPr>
        <w:t>) będącej załącznikiem do przetargu.</w:t>
      </w:r>
    </w:p>
    <w:p w:rsidR="00F35CD8" w:rsidRPr="00325292" w:rsidRDefault="00F35CD8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color w:val="FF0000"/>
          <w:sz w:val="24"/>
          <w:szCs w:val="24"/>
        </w:rPr>
      </w:pPr>
    </w:p>
    <w:p w:rsidR="00C771EA" w:rsidRDefault="00C771EA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b/>
          <w:sz w:val="24"/>
          <w:szCs w:val="24"/>
        </w:rPr>
      </w:pPr>
      <w:r w:rsidRPr="00584D58">
        <w:rPr>
          <w:sz w:val="24"/>
          <w:szCs w:val="24"/>
        </w:rPr>
        <w:t>Powyższy projekt jest współfinansowany ze środkó</w:t>
      </w:r>
      <w:r w:rsidR="00FA27B9" w:rsidRPr="00584D58">
        <w:rPr>
          <w:sz w:val="24"/>
          <w:szCs w:val="24"/>
        </w:rPr>
        <w:t xml:space="preserve">w </w:t>
      </w:r>
      <w:r w:rsidR="00AE24F4">
        <w:rPr>
          <w:sz w:val="24"/>
          <w:szCs w:val="24"/>
        </w:rPr>
        <w:t>Regionalnego Programu Operacyjnego Województwa Świętokrzyskiego na lata 2014-2020, projekt pn.: „</w:t>
      </w:r>
      <w:proofErr w:type="spellStart"/>
      <w:r w:rsidR="00AE24F4">
        <w:rPr>
          <w:sz w:val="24"/>
          <w:szCs w:val="24"/>
        </w:rPr>
        <w:t>EkoUrząd</w:t>
      </w:r>
      <w:proofErr w:type="spellEnd"/>
      <w:r w:rsidR="00AE24F4">
        <w:rPr>
          <w:sz w:val="24"/>
          <w:szCs w:val="24"/>
        </w:rPr>
        <w:t xml:space="preserve"> – termomodernizacja budynku Urzędu Miasta i Gminy Daleszyce z wykorzystaniem </w:t>
      </w:r>
      <w:proofErr w:type="gramStart"/>
      <w:r w:rsidR="00AE24F4">
        <w:rPr>
          <w:sz w:val="24"/>
          <w:szCs w:val="24"/>
        </w:rPr>
        <w:t>OZE jako</w:t>
      </w:r>
      <w:proofErr w:type="gramEnd"/>
      <w:r w:rsidR="00AE24F4">
        <w:rPr>
          <w:sz w:val="24"/>
          <w:szCs w:val="24"/>
        </w:rPr>
        <w:t xml:space="preserve"> element poprawy efektywności energetycznej”, oś priorytetowa 3 „Efektywna i zielona energia”, działanie 3.3 „ Poprawa efektywności energetycznej z wykorzystaniem odnawialnych źródeł energii w sektorze publicznym i mieszkaniowym”.</w:t>
      </w:r>
    </w:p>
    <w:p w:rsidR="009648AC" w:rsidRDefault="009648AC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b/>
          <w:sz w:val="24"/>
          <w:szCs w:val="24"/>
        </w:rPr>
      </w:pPr>
    </w:p>
    <w:p w:rsidR="009648AC" w:rsidRPr="00584D58" w:rsidRDefault="009648AC" w:rsidP="009648A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b/>
          <w:sz w:val="24"/>
          <w:szCs w:val="24"/>
        </w:rPr>
      </w:pPr>
      <w:r w:rsidRPr="009648AC">
        <w:rPr>
          <w:b/>
          <w:sz w:val="24"/>
          <w:szCs w:val="24"/>
        </w:rPr>
        <w:t>Szczegółowy Opis Osi Priorytetowych RPOWŚ na lata 2014-2020 i Regulamin konkursu wraz z wytycznymi są udostępnione na stronie http</w:t>
      </w:r>
      <w:proofErr w:type="gramStart"/>
      <w:r w:rsidRPr="009648AC">
        <w:rPr>
          <w:b/>
          <w:sz w:val="24"/>
          <w:szCs w:val="24"/>
        </w:rPr>
        <w:t>://www</w:t>
      </w:r>
      <w:proofErr w:type="gramEnd"/>
      <w:r w:rsidRPr="009648AC">
        <w:rPr>
          <w:b/>
          <w:sz w:val="24"/>
          <w:szCs w:val="24"/>
        </w:rPr>
        <w:t>.</w:t>
      </w:r>
      <w:proofErr w:type="gramStart"/>
      <w:r w:rsidRPr="009648AC">
        <w:rPr>
          <w:b/>
          <w:sz w:val="24"/>
          <w:szCs w:val="24"/>
        </w:rPr>
        <w:t>rpo-swietokrzyskie</w:t>
      </w:r>
      <w:proofErr w:type="gramEnd"/>
      <w:r w:rsidRPr="009648AC">
        <w:rPr>
          <w:b/>
          <w:sz w:val="24"/>
          <w:szCs w:val="24"/>
        </w:rPr>
        <w:t>.pl/ oraz na portalu Funduszy Europejskich https</w:t>
      </w:r>
      <w:proofErr w:type="gramStart"/>
      <w:r w:rsidRPr="009648AC">
        <w:rPr>
          <w:b/>
          <w:sz w:val="24"/>
          <w:szCs w:val="24"/>
        </w:rPr>
        <w:t>://www</w:t>
      </w:r>
      <w:proofErr w:type="gramEnd"/>
      <w:r w:rsidRPr="009648AC">
        <w:rPr>
          <w:b/>
          <w:sz w:val="24"/>
          <w:szCs w:val="24"/>
        </w:rPr>
        <w:t>.</w:t>
      </w:r>
      <w:proofErr w:type="gramStart"/>
      <w:r w:rsidRPr="009648AC">
        <w:rPr>
          <w:b/>
          <w:sz w:val="24"/>
          <w:szCs w:val="24"/>
        </w:rPr>
        <w:t>funduszeeuropejskie</w:t>
      </w:r>
      <w:proofErr w:type="gramEnd"/>
      <w:r w:rsidRPr="009648AC">
        <w:rPr>
          <w:b/>
          <w:sz w:val="24"/>
          <w:szCs w:val="24"/>
        </w:rPr>
        <w:t>.</w:t>
      </w:r>
      <w:proofErr w:type="gramStart"/>
      <w:r w:rsidRPr="009648AC">
        <w:rPr>
          <w:b/>
          <w:sz w:val="24"/>
          <w:szCs w:val="24"/>
        </w:rPr>
        <w:t>gov</w:t>
      </w:r>
      <w:proofErr w:type="gramEnd"/>
      <w:r w:rsidRPr="009648AC">
        <w:rPr>
          <w:b/>
          <w:sz w:val="24"/>
          <w:szCs w:val="24"/>
        </w:rPr>
        <w:t>.</w:t>
      </w:r>
      <w:proofErr w:type="gramStart"/>
      <w:r w:rsidRPr="009648AC">
        <w:rPr>
          <w:b/>
          <w:sz w:val="24"/>
          <w:szCs w:val="24"/>
        </w:rPr>
        <w:t>pl</w:t>
      </w:r>
      <w:proofErr w:type="gramEnd"/>
      <w:r w:rsidRPr="009648AC">
        <w:rPr>
          <w:b/>
          <w:sz w:val="24"/>
          <w:szCs w:val="24"/>
        </w:rPr>
        <w:t>/.</w:t>
      </w:r>
    </w:p>
    <w:p w:rsidR="00C771EA" w:rsidRPr="00325292" w:rsidRDefault="00C771EA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b/>
          <w:color w:val="FF0000"/>
          <w:sz w:val="24"/>
          <w:szCs w:val="24"/>
        </w:rPr>
      </w:pPr>
    </w:p>
    <w:p w:rsidR="00C771EA" w:rsidRDefault="00C771EA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4A5330">
        <w:rPr>
          <w:sz w:val="24"/>
          <w:szCs w:val="24"/>
        </w:rPr>
        <w:t xml:space="preserve">Zakres dokumentacji projektowej </w:t>
      </w:r>
      <w:r w:rsidR="007976F3">
        <w:rPr>
          <w:sz w:val="24"/>
          <w:szCs w:val="24"/>
        </w:rPr>
        <w:t xml:space="preserve">wymaganej przez Zamawiającego </w:t>
      </w:r>
      <w:r w:rsidRPr="004A5330">
        <w:rPr>
          <w:sz w:val="24"/>
          <w:szCs w:val="24"/>
        </w:rPr>
        <w:t>obejmuje, co najmniej:</w:t>
      </w:r>
    </w:p>
    <w:p w:rsidR="00A50A66" w:rsidRDefault="00A50A66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Opinie/ekspertyzę techniczną dotyczącą przydatność elementów konstrukcyjnych do użytkowania;</w:t>
      </w:r>
    </w:p>
    <w:p w:rsidR="0040054F" w:rsidRPr="0040054F" w:rsidRDefault="0040054F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40054F">
        <w:rPr>
          <w:sz w:val="24"/>
          <w:szCs w:val="24"/>
        </w:rPr>
        <w:t xml:space="preserve">Projekt budowlany zawierający wszystkie elementy projektu wykonawczego </w:t>
      </w:r>
      <w:r>
        <w:rPr>
          <w:sz w:val="24"/>
          <w:szCs w:val="24"/>
        </w:rPr>
        <w:br/>
      </w:r>
      <w:r w:rsidRPr="0040054F">
        <w:rPr>
          <w:sz w:val="24"/>
          <w:szCs w:val="24"/>
        </w:rPr>
        <w:t xml:space="preserve">w branżach, co najmniej architektoniczno-budowlanej, konstrukcyjnej, instalacji: sanitarnych </w:t>
      </w:r>
      <w:proofErr w:type="spellStart"/>
      <w:r w:rsidRPr="0040054F">
        <w:rPr>
          <w:sz w:val="24"/>
          <w:szCs w:val="24"/>
        </w:rPr>
        <w:t>wod</w:t>
      </w:r>
      <w:proofErr w:type="spellEnd"/>
      <w:r w:rsidRPr="0040054F">
        <w:rPr>
          <w:sz w:val="24"/>
          <w:szCs w:val="24"/>
        </w:rPr>
        <w:t xml:space="preserve">-kan., </w:t>
      </w:r>
      <w:proofErr w:type="gramStart"/>
      <w:r w:rsidRPr="0040054F">
        <w:rPr>
          <w:sz w:val="24"/>
          <w:szCs w:val="24"/>
        </w:rPr>
        <w:t>wentylacji</w:t>
      </w:r>
      <w:proofErr w:type="gramEnd"/>
      <w:r w:rsidR="00A64961">
        <w:rPr>
          <w:sz w:val="24"/>
          <w:szCs w:val="24"/>
        </w:rPr>
        <w:t xml:space="preserve"> i klimatyzacji</w:t>
      </w:r>
      <w:r w:rsidRPr="0040054F">
        <w:rPr>
          <w:sz w:val="24"/>
          <w:szCs w:val="24"/>
        </w:rPr>
        <w:t xml:space="preserve">, grzewczych, węzła cieplnego, </w:t>
      </w:r>
      <w:r w:rsidR="0028424F" w:rsidRPr="0040054F">
        <w:rPr>
          <w:sz w:val="24"/>
          <w:szCs w:val="24"/>
        </w:rPr>
        <w:t xml:space="preserve">elektrycznych, </w:t>
      </w:r>
      <w:r w:rsidR="0028424F">
        <w:rPr>
          <w:sz w:val="24"/>
          <w:szCs w:val="24"/>
        </w:rPr>
        <w:t>p</w:t>
      </w:r>
      <w:r>
        <w:rPr>
          <w:sz w:val="24"/>
          <w:szCs w:val="24"/>
        </w:rPr>
        <w:t>.poż.,</w:t>
      </w:r>
      <w:r w:rsidR="00C8311E">
        <w:rPr>
          <w:sz w:val="24"/>
          <w:szCs w:val="24"/>
        </w:rPr>
        <w:t xml:space="preserve"> </w:t>
      </w:r>
      <w:proofErr w:type="gramStart"/>
      <w:r w:rsidR="00C8311E">
        <w:rPr>
          <w:sz w:val="24"/>
          <w:szCs w:val="24"/>
        </w:rPr>
        <w:t>teletechnicznych</w:t>
      </w:r>
      <w:proofErr w:type="gramEnd"/>
      <w:r w:rsidR="00C8311E">
        <w:rPr>
          <w:sz w:val="24"/>
          <w:szCs w:val="24"/>
        </w:rPr>
        <w:t xml:space="preserve">, </w:t>
      </w:r>
      <w:r w:rsidR="00A64961">
        <w:rPr>
          <w:sz w:val="24"/>
          <w:szCs w:val="24"/>
        </w:rPr>
        <w:t>CCTV, projekt</w:t>
      </w:r>
      <w:r w:rsidRPr="0040054F">
        <w:rPr>
          <w:sz w:val="24"/>
          <w:szCs w:val="24"/>
        </w:rPr>
        <w:t xml:space="preserve"> zagospodarowania terenu</w:t>
      </w:r>
      <w:r w:rsidR="00F14DCA">
        <w:rPr>
          <w:sz w:val="24"/>
          <w:szCs w:val="24"/>
        </w:rPr>
        <w:t>, projekt masztu internetowego i powiadamiania alarmowego</w:t>
      </w:r>
      <w:r w:rsidRPr="0040054F">
        <w:rPr>
          <w:sz w:val="24"/>
          <w:szCs w:val="24"/>
        </w:rPr>
        <w:t xml:space="preserve"> oraz innych w zakresie zapewniającym spełnienie wszystkich zakładanych funkcji obiektu, oddania go do użytkowania oraz podłączenia do infrastruktury zewnętrznej</w:t>
      </w:r>
      <w:r w:rsidR="00F14DCA">
        <w:rPr>
          <w:sz w:val="24"/>
          <w:szCs w:val="24"/>
        </w:rPr>
        <w:t xml:space="preserve"> (w tym informatycznej i radiowej)</w:t>
      </w:r>
      <w:r w:rsidRPr="0040054F">
        <w:rPr>
          <w:sz w:val="24"/>
          <w:szCs w:val="24"/>
        </w:rPr>
        <w:t xml:space="preserve"> i zagospodarowania terenu;</w:t>
      </w:r>
    </w:p>
    <w:p w:rsidR="0040054F" w:rsidRPr="0040054F" w:rsidRDefault="0040054F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40054F">
        <w:rPr>
          <w:sz w:val="24"/>
          <w:szCs w:val="24"/>
        </w:rPr>
        <w:t>Projekt kolorystyki wnętrz (opis dobranych kolorów</w:t>
      </w:r>
      <w:r w:rsidR="00A64961">
        <w:rPr>
          <w:sz w:val="24"/>
          <w:szCs w:val="24"/>
        </w:rPr>
        <w:t xml:space="preserve"> ścian, podłóg i sufitów</w:t>
      </w:r>
      <w:r w:rsidRPr="0040054F">
        <w:rPr>
          <w:sz w:val="24"/>
          <w:szCs w:val="24"/>
        </w:rPr>
        <w:t xml:space="preserve"> stanowiących spójna całość, bez projektu aranżacji wnętrz) wraz z detalami przewidzianego wyposażenia stałego obiektu (odbojnice ścienne, wyposażenie </w:t>
      </w:r>
      <w:r w:rsidR="005A7F3D">
        <w:rPr>
          <w:sz w:val="24"/>
          <w:szCs w:val="24"/>
        </w:rPr>
        <w:br/>
      </w:r>
      <w:r w:rsidR="00A64961">
        <w:rPr>
          <w:sz w:val="24"/>
          <w:szCs w:val="24"/>
        </w:rPr>
        <w:t xml:space="preserve">i wystrój </w:t>
      </w:r>
      <w:r w:rsidRPr="0040054F">
        <w:rPr>
          <w:sz w:val="24"/>
          <w:szCs w:val="24"/>
        </w:rPr>
        <w:t>łazienek</w:t>
      </w:r>
      <w:r w:rsidR="00A64961">
        <w:rPr>
          <w:sz w:val="24"/>
          <w:szCs w:val="24"/>
        </w:rPr>
        <w:t>, rzuty sufitów podwieszanych</w:t>
      </w:r>
      <w:r w:rsidRPr="0040054F">
        <w:rPr>
          <w:sz w:val="24"/>
          <w:szCs w:val="24"/>
        </w:rPr>
        <w:t xml:space="preserve"> itp.);</w:t>
      </w:r>
    </w:p>
    <w:p w:rsidR="0040054F" w:rsidRPr="0040054F" w:rsidRDefault="0040054F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40054F">
        <w:rPr>
          <w:sz w:val="24"/>
          <w:szCs w:val="24"/>
        </w:rPr>
        <w:lastRenderedPageBreak/>
        <w:t>Instrukcja bezpieczeństwa pożarowego obiektu, scenariusz zdarzeń pożarowych;</w:t>
      </w:r>
    </w:p>
    <w:p w:rsidR="0040054F" w:rsidRPr="0040054F" w:rsidRDefault="0040054F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40054F">
        <w:rPr>
          <w:sz w:val="24"/>
          <w:szCs w:val="24"/>
        </w:rPr>
        <w:t>Informacja dotycząca bezpieczeństwa i ochrony zdrowia;</w:t>
      </w:r>
    </w:p>
    <w:p w:rsidR="0040054F" w:rsidRPr="0040054F" w:rsidRDefault="0040054F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40054F">
        <w:rPr>
          <w:sz w:val="24"/>
          <w:szCs w:val="24"/>
        </w:rPr>
        <w:t>Specyfikacja techniczna wykonania i odbioru robót budowlanych (wszystkie branże) + wersja elektroniczna (format pdf + wersja edytowalna);</w:t>
      </w:r>
    </w:p>
    <w:p w:rsidR="0040054F" w:rsidRPr="0040054F" w:rsidRDefault="0040054F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40054F">
        <w:rPr>
          <w:sz w:val="24"/>
          <w:szCs w:val="24"/>
        </w:rPr>
        <w:t xml:space="preserve">Przedmiar robót + wersja elektroniczna (format pdf i </w:t>
      </w:r>
      <w:proofErr w:type="spellStart"/>
      <w:r w:rsidRPr="0040054F">
        <w:rPr>
          <w:sz w:val="24"/>
          <w:szCs w:val="24"/>
        </w:rPr>
        <w:t>ath</w:t>
      </w:r>
      <w:proofErr w:type="spellEnd"/>
      <w:r w:rsidRPr="0040054F">
        <w:rPr>
          <w:sz w:val="24"/>
          <w:szCs w:val="24"/>
        </w:rPr>
        <w:t>)</w:t>
      </w:r>
      <w:r w:rsidR="005A7F3D">
        <w:rPr>
          <w:sz w:val="24"/>
          <w:szCs w:val="24"/>
        </w:rPr>
        <w:t xml:space="preserve"> (oddzielnie dla obu </w:t>
      </w:r>
      <w:proofErr w:type="gramStart"/>
      <w:r w:rsidR="005A7F3D">
        <w:rPr>
          <w:sz w:val="24"/>
          <w:szCs w:val="24"/>
        </w:rPr>
        <w:t xml:space="preserve">części) </w:t>
      </w:r>
      <w:r w:rsidRPr="0040054F">
        <w:rPr>
          <w:sz w:val="24"/>
          <w:szCs w:val="24"/>
        </w:rPr>
        <w:t>;</w:t>
      </w:r>
      <w:proofErr w:type="gramEnd"/>
    </w:p>
    <w:p w:rsidR="0040054F" w:rsidRPr="0040054F" w:rsidRDefault="0040054F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40054F">
        <w:rPr>
          <w:sz w:val="24"/>
          <w:szCs w:val="24"/>
        </w:rPr>
        <w:t xml:space="preserve">Kosztorys inwestorski + wersja elektroniczna (format pdf i </w:t>
      </w:r>
      <w:proofErr w:type="spellStart"/>
      <w:r w:rsidRPr="0040054F">
        <w:rPr>
          <w:sz w:val="24"/>
          <w:szCs w:val="24"/>
        </w:rPr>
        <w:t>ath</w:t>
      </w:r>
      <w:proofErr w:type="spellEnd"/>
      <w:r w:rsidRPr="0040054F">
        <w:rPr>
          <w:sz w:val="24"/>
          <w:szCs w:val="24"/>
        </w:rPr>
        <w:t>)</w:t>
      </w:r>
      <w:r w:rsidR="005A7F3D">
        <w:rPr>
          <w:sz w:val="24"/>
          <w:szCs w:val="24"/>
        </w:rPr>
        <w:t xml:space="preserve"> (oddzielnie dla obu części)</w:t>
      </w:r>
      <w:r w:rsidRPr="0040054F">
        <w:rPr>
          <w:sz w:val="24"/>
          <w:szCs w:val="24"/>
        </w:rPr>
        <w:t>;</w:t>
      </w:r>
    </w:p>
    <w:p w:rsidR="0040054F" w:rsidRPr="0040054F" w:rsidRDefault="0040054F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40054F">
        <w:rPr>
          <w:sz w:val="24"/>
          <w:szCs w:val="24"/>
        </w:rPr>
        <w:t>Inne opracowania wynikające z otrzymanych warunków technicznych przyłączenia oraz niezbędne do spełnienia wszystkich zakładanych funkcji w budynku i uzyskania pozwolenia na budowę oraz pozwolenia na użytkowanie obiektu;</w:t>
      </w:r>
    </w:p>
    <w:p w:rsidR="0040054F" w:rsidRDefault="0040054F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40054F">
        <w:rPr>
          <w:sz w:val="24"/>
          <w:szCs w:val="24"/>
        </w:rPr>
        <w:t>Dokumentacja projektowa także w wersji elektronicznej w fo</w:t>
      </w:r>
      <w:r w:rsidR="00A50A66">
        <w:rPr>
          <w:sz w:val="24"/>
          <w:szCs w:val="24"/>
        </w:rPr>
        <w:t xml:space="preserve">rmacie pdf i </w:t>
      </w:r>
      <w:proofErr w:type="spellStart"/>
      <w:r w:rsidR="00A50A66">
        <w:rPr>
          <w:sz w:val="24"/>
          <w:szCs w:val="24"/>
        </w:rPr>
        <w:t>dwg</w:t>
      </w:r>
      <w:proofErr w:type="spellEnd"/>
      <w:r w:rsidR="00A50A66">
        <w:rPr>
          <w:sz w:val="24"/>
          <w:szCs w:val="24"/>
        </w:rPr>
        <w:t xml:space="preserve"> (AutoCAD 2008);</w:t>
      </w:r>
    </w:p>
    <w:p w:rsidR="00A50A66" w:rsidRDefault="00A50A66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Harmonogram rzeczowo – finansowy na realizację robót budowlanych;</w:t>
      </w:r>
    </w:p>
    <w:p w:rsidR="00A50A66" w:rsidRDefault="00A50A66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Projekt org</w:t>
      </w:r>
      <w:r w:rsidR="00FA4A01">
        <w:rPr>
          <w:sz w:val="24"/>
          <w:szCs w:val="24"/>
        </w:rPr>
        <w:t>anizacji placu budowy;</w:t>
      </w:r>
    </w:p>
    <w:p w:rsidR="00A50A66" w:rsidRDefault="00A50A66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Kompletna dokumentacja powykonawcza </w:t>
      </w:r>
      <w:r w:rsidR="00982497">
        <w:rPr>
          <w:sz w:val="24"/>
          <w:szCs w:val="24"/>
        </w:rPr>
        <w:t xml:space="preserve">wraz aprobatami, certyfikatami itp. </w:t>
      </w:r>
      <w:r w:rsidR="00FA4A01">
        <w:rPr>
          <w:sz w:val="24"/>
          <w:szCs w:val="24"/>
        </w:rPr>
        <w:t>(</w:t>
      </w:r>
      <w:r w:rsidRPr="00A50A66">
        <w:rPr>
          <w:sz w:val="24"/>
          <w:szCs w:val="24"/>
        </w:rPr>
        <w:t>opatrzona w spis treści oraz sporządzona w sposób umożliwiający natychmiastowe odnalezienie poszukiwanych informacji</w:t>
      </w:r>
      <w:r w:rsidR="00982497">
        <w:rPr>
          <w:sz w:val="24"/>
          <w:szCs w:val="24"/>
        </w:rPr>
        <w:t>,</w:t>
      </w:r>
      <w:r w:rsidRPr="00A50A66">
        <w:rPr>
          <w:sz w:val="24"/>
          <w:szCs w:val="24"/>
        </w:rPr>
        <w:t xml:space="preserve"> w formie trwale spiętej</w:t>
      </w:r>
      <w:r w:rsidR="00FA4A01">
        <w:rPr>
          <w:sz w:val="24"/>
          <w:szCs w:val="24"/>
        </w:rPr>
        <w:t>)</w:t>
      </w:r>
      <w:r w:rsidR="006D3B94">
        <w:rPr>
          <w:sz w:val="24"/>
          <w:szCs w:val="24"/>
        </w:rPr>
        <w:t>;</w:t>
      </w:r>
    </w:p>
    <w:p w:rsidR="006D3B94" w:rsidRDefault="006D3B94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Świadectwo charakterystyki energetycznej budynku, na potwierdzenie spełnienia </w:t>
      </w:r>
      <w:r w:rsidR="00982497">
        <w:rPr>
          <w:sz w:val="24"/>
          <w:szCs w:val="24"/>
        </w:rPr>
        <w:t>założeń z audytu energetycznego;</w:t>
      </w:r>
    </w:p>
    <w:p w:rsidR="00982497" w:rsidRDefault="00982497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Założenie książki obiektu dla przedmiotowego budynku.</w:t>
      </w:r>
    </w:p>
    <w:p w:rsidR="0040054F" w:rsidRDefault="0040054F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:rsidR="009648AC" w:rsidRPr="009648AC" w:rsidRDefault="009648AC" w:rsidP="009648AC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648AC">
        <w:rPr>
          <w:sz w:val="24"/>
          <w:szCs w:val="24"/>
        </w:rPr>
        <w:t xml:space="preserve">Zamawiający nie posiada koncepcji w innym formacie niż załączona do </w:t>
      </w:r>
      <w:r w:rsidR="005A7F3D" w:rsidRPr="009648AC">
        <w:rPr>
          <w:sz w:val="24"/>
          <w:szCs w:val="24"/>
        </w:rPr>
        <w:t>postępowania</w:t>
      </w:r>
      <w:r w:rsidRPr="009648AC">
        <w:rPr>
          <w:sz w:val="24"/>
          <w:szCs w:val="24"/>
        </w:rPr>
        <w:t>.</w:t>
      </w:r>
    </w:p>
    <w:p w:rsidR="009648AC" w:rsidRDefault="009648AC" w:rsidP="009648A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9648AC">
        <w:rPr>
          <w:sz w:val="24"/>
          <w:szCs w:val="24"/>
        </w:rPr>
        <w:t>Zamawiający posiada prawa autorskie do koncepcji.</w:t>
      </w:r>
    </w:p>
    <w:p w:rsidR="0057664D" w:rsidRDefault="0057664D" w:rsidP="009648A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:rsidR="00376AE9" w:rsidRPr="009648AC" w:rsidRDefault="00376AE9" w:rsidP="009648A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Zamawiający zastrzega sobie możliwość weryfikacji dokumentacji technicznej przez </w:t>
      </w:r>
      <w:r w:rsidR="005A7F3D">
        <w:rPr>
          <w:sz w:val="24"/>
          <w:szCs w:val="24"/>
        </w:rPr>
        <w:t xml:space="preserve">niezależna jednostkę projektową, PFU, audyt energetyczny, koncepcja </w:t>
      </w:r>
      <w:r w:rsidR="00680D35">
        <w:rPr>
          <w:sz w:val="24"/>
          <w:szCs w:val="24"/>
        </w:rPr>
        <w:t>architektoniczna</w:t>
      </w:r>
      <w:r w:rsidR="005A7F3D">
        <w:rPr>
          <w:sz w:val="24"/>
          <w:szCs w:val="24"/>
        </w:rPr>
        <w:t xml:space="preserve"> wraz z opinią techniczną </w:t>
      </w:r>
      <w:r w:rsidR="00680D35">
        <w:rPr>
          <w:sz w:val="24"/>
          <w:szCs w:val="24"/>
        </w:rPr>
        <w:t>podają jedynie minimalne wymagania Zamawiającego.</w:t>
      </w:r>
    </w:p>
    <w:p w:rsidR="009648AC" w:rsidRDefault="009648AC" w:rsidP="003C120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</w:rPr>
      </w:pPr>
    </w:p>
    <w:p w:rsidR="00657ED4" w:rsidRPr="00800BE6" w:rsidRDefault="00657ED4" w:rsidP="00657ED4">
      <w:pPr>
        <w:pStyle w:val="Akapitzlist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800BE6">
        <w:rPr>
          <w:sz w:val="24"/>
          <w:szCs w:val="24"/>
        </w:rPr>
        <w:t xml:space="preserve">Po stronie wybranego Wykonawcy </w:t>
      </w:r>
      <w:r w:rsidR="007976F3" w:rsidRPr="00800BE6">
        <w:rPr>
          <w:sz w:val="24"/>
          <w:szCs w:val="24"/>
        </w:rPr>
        <w:t>(dotyczy projektowania</w:t>
      </w:r>
      <w:proofErr w:type="gramStart"/>
      <w:r w:rsidR="007976F3" w:rsidRPr="00800BE6">
        <w:rPr>
          <w:sz w:val="24"/>
          <w:szCs w:val="24"/>
        </w:rPr>
        <w:t>)</w:t>
      </w:r>
      <w:r w:rsidRPr="00800BE6">
        <w:rPr>
          <w:sz w:val="24"/>
          <w:szCs w:val="24"/>
        </w:rPr>
        <w:t>leży</w:t>
      </w:r>
      <w:proofErr w:type="gramEnd"/>
      <w:r w:rsidRPr="00800BE6">
        <w:rPr>
          <w:sz w:val="24"/>
          <w:szCs w:val="24"/>
        </w:rPr>
        <w:t>:</w:t>
      </w:r>
    </w:p>
    <w:p w:rsidR="00657ED4" w:rsidRPr="00800BE6" w:rsidRDefault="00657ED4" w:rsidP="00657ED4">
      <w:pPr>
        <w:pStyle w:val="Akapitzlist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800BE6">
        <w:rPr>
          <w:sz w:val="24"/>
          <w:szCs w:val="24"/>
        </w:rPr>
        <w:t>1.</w:t>
      </w:r>
      <w:r w:rsidRPr="00800BE6">
        <w:rPr>
          <w:sz w:val="24"/>
          <w:szCs w:val="24"/>
        </w:rPr>
        <w:tab/>
        <w:t xml:space="preserve">Uzyskanie pozwolenia na budowę przedmiotowej inwestycji (przygotowanie </w:t>
      </w:r>
      <w:r w:rsidRPr="00800BE6">
        <w:rPr>
          <w:sz w:val="24"/>
          <w:szCs w:val="24"/>
        </w:rPr>
        <w:br/>
        <w:t>i złożenie wniosku na podstawie Pełnomocnictwa</w:t>
      </w:r>
      <w:r w:rsidR="00344088">
        <w:rPr>
          <w:sz w:val="24"/>
          <w:szCs w:val="24"/>
        </w:rPr>
        <w:t xml:space="preserve"> – Zamawiający </w:t>
      </w:r>
      <w:r w:rsidR="00EA2F1C">
        <w:rPr>
          <w:sz w:val="24"/>
          <w:szCs w:val="24"/>
        </w:rPr>
        <w:t>zaleca</w:t>
      </w:r>
      <w:r w:rsidR="00344088">
        <w:rPr>
          <w:sz w:val="24"/>
          <w:szCs w:val="24"/>
        </w:rPr>
        <w:t xml:space="preserve"> uzyskanie dwóch oddzielnych pozwoleń (na termomodernizację, na przebudowę i nadbudowę, przy czym pozwolenie na termomodernizacje musi być uzyskane przed 20.05.2020)</w:t>
      </w:r>
      <w:r w:rsidRPr="00800BE6">
        <w:rPr>
          <w:sz w:val="24"/>
          <w:szCs w:val="24"/>
        </w:rPr>
        <w:t>;</w:t>
      </w:r>
    </w:p>
    <w:p w:rsidR="00657ED4" w:rsidRPr="00800BE6" w:rsidRDefault="00657ED4" w:rsidP="00657ED4">
      <w:pPr>
        <w:pStyle w:val="Akapitzlist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800BE6">
        <w:rPr>
          <w:sz w:val="24"/>
          <w:szCs w:val="24"/>
        </w:rPr>
        <w:t>2.</w:t>
      </w:r>
      <w:r w:rsidRPr="00800BE6">
        <w:rPr>
          <w:sz w:val="24"/>
          <w:szCs w:val="24"/>
        </w:rPr>
        <w:tab/>
        <w:t>Uzyskanie wszelkich niezbędnych zgód i uzgodnień oraz decyzji poprzedzających procedurę uzyskania pozwolenia na budowę</w:t>
      </w:r>
      <w:r w:rsidR="00344088">
        <w:rPr>
          <w:sz w:val="24"/>
          <w:szCs w:val="24"/>
        </w:rPr>
        <w:t xml:space="preserve"> (decyzje środowiskowe, decyzje konserwatorskie, wnioski do PGE)</w:t>
      </w:r>
      <w:r w:rsidRPr="00800BE6">
        <w:rPr>
          <w:sz w:val="24"/>
          <w:szCs w:val="24"/>
        </w:rPr>
        <w:t>;</w:t>
      </w:r>
    </w:p>
    <w:p w:rsidR="00657ED4" w:rsidRPr="00800BE6" w:rsidRDefault="00657ED4" w:rsidP="00657ED4">
      <w:pPr>
        <w:pStyle w:val="Akapitzlist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800BE6">
        <w:rPr>
          <w:sz w:val="24"/>
          <w:szCs w:val="24"/>
        </w:rPr>
        <w:t>3.</w:t>
      </w:r>
      <w:r w:rsidRPr="00800BE6">
        <w:rPr>
          <w:sz w:val="24"/>
          <w:szCs w:val="24"/>
        </w:rPr>
        <w:tab/>
        <w:t>Uzgodnienia branżowe dokumentacji z odpowiednimi służbami, rzeczoznawcami;</w:t>
      </w:r>
    </w:p>
    <w:p w:rsidR="00657ED4" w:rsidRPr="00800BE6" w:rsidRDefault="00653F9A" w:rsidP="00657ED4">
      <w:pPr>
        <w:pStyle w:val="Akapitzlist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57ED4" w:rsidRPr="00800BE6">
        <w:rPr>
          <w:sz w:val="24"/>
          <w:szCs w:val="24"/>
        </w:rPr>
        <w:t>.</w:t>
      </w:r>
      <w:r w:rsidR="00657ED4" w:rsidRPr="00800BE6">
        <w:rPr>
          <w:sz w:val="24"/>
          <w:szCs w:val="24"/>
        </w:rPr>
        <w:tab/>
        <w:t>Przygotowanie dokumentów niezbędnych do przeprowadzenia oceny odziaływania na środowisko, jeśli będzie wymagana;</w:t>
      </w:r>
    </w:p>
    <w:p w:rsidR="00657ED4" w:rsidRPr="00800BE6" w:rsidRDefault="00653F9A" w:rsidP="00657ED4">
      <w:pPr>
        <w:pStyle w:val="Akapitzlist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657ED4" w:rsidRPr="00800BE6">
        <w:rPr>
          <w:sz w:val="24"/>
          <w:szCs w:val="24"/>
        </w:rPr>
        <w:t>.</w:t>
      </w:r>
      <w:r w:rsidR="00657ED4" w:rsidRPr="00800BE6">
        <w:rPr>
          <w:sz w:val="24"/>
          <w:szCs w:val="24"/>
        </w:rPr>
        <w:tab/>
        <w:t>Uzyskanie koniecznych uzgodnień, decyzji, postanowień, ekspertyz, odstępstw i opinii niezbędnych w procesie uzyskania pozwolenia na budowę.</w:t>
      </w:r>
    </w:p>
    <w:p w:rsidR="00657ED4" w:rsidRPr="00800BE6" w:rsidRDefault="00657ED4" w:rsidP="00657ED4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800BE6">
        <w:rPr>
          <w:sz w:val="24"/>
          <w:szCs w:val="24"/>
        </w:rPr>
        <w:t>W związku z powyższym dopuszczalne są zmiany w koncepcj</w:t>
      </w:r>
      <w:r w:rsidR="00800BE6" w:rsidRPr="00800BE6">
        <w:rPr>
          <w:sz w:val="24"/>
          <w:szCs w:val="24"/>
        </w:rPr>
        <w:t>i</w:t>
      </w:r>
      <w:r w:rsidRPr="00800BE6">
        <w:rPr>
          <w:sz w:val="24"/>
          <w:szCs w:val="24"/>
        </w:rPr>
        <w:t xml:space="preserve"> wynikające min. ze zmiany </w:t>
      </w:r>
      <w:r w:rsidR="00800BE6" w:rsidRPr="00800BE6">
        <w:rPr>
          <w:sz w:val="24"/>
          <w:szCs w:val="24"/>
        </w:rPr>
        <w:br/>
      </w:r>
      <w:r w:rsidRPr="00800BE6">
        <w:rPr>
          <w:sz w:val="24"/>
          <w:szCs w:val="24"/>
        </w:rPr>
        <w:t>w obowią</w:t>
      </w:r>
      <w:r w:rsidR="0099620A">
        <w:rPr>
          <w:sz w:val="24"/>
          <w:szCs w:val="24"/>
        </w:rPr>
        <w:t>zujących warunkach technicznych,</w:t>
      </w:r>
      <w:r w:rsidR="00344088">
        <w:rPr>
          <w:sz w:val="24"/>
          <w:szCs w:val="24"/>
        </w:rPr>
        <w:t xml:space="preserve"> przepisach szczegółowych</w:t>
      </w:r>
      <w:r w:rsidR="0099620A">
        <w:rPr>
          <w:sz w:val="24"/>
          <w:szCs w:val="24"/>
        </w:rPr>
        <w:t xml:space="preserve"> bądź decyzji i zaleceń konserwatorskich</w:t>
      </w:r>
      <w:r w:rsidR="00344088">
        <w:rPr>
          <w:sz w:val="24"/>
          <w:szCs w:val="24"/>
        </w:rPr>
        <w:t>.</w:t>
      </w:r>
    </w:p>
    <w:p w:rsidR="00653F9A" w:rsidRDefault="00653F9A" w:rsidP="00657ED4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:rsidR="006070F7" w:rsidRPr="00800BE6" w:rsidRDefault="006070F7" w:rsidP="00657ED4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:rsidR="007976F3" w:rsidRPr="00800BE6" w:rsidRDefault="007976F3" w:rsidP="007976F3">
      <w:pPr>
        <w:pStyle w:val="Akapitzlist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800BE6">
        <w:rPr>
          <w:sz w:val="24"/>
          <w:szCs w:val="24"/>
        </w:rPr>
        <w:t xml:space="preserve">Ponadto projektant zobowiązany jest również do:  </w:t>
      </w:r>
    </w:p>
    <w:p w:rsidR="007976F3" w:rsidRPr="00800BE6" w:rsidRDefault="007976F3" w:rsidP="007976F3">
      <w:pPr>
        <w:pStyle w:val="Akapitzlist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800BE6">
        <w:rPr>
          <w:sz w:val="24"/>
          <w:szCs w:val="24"/>
        </w:rPr>
        <w:t>1.</w:t>
      </w:r>
      <w:r w:rsidRPr="00800BE6">
        <w:rPr>
          <w:sz w:val="24"/>
          <w:szCs w:val="24"/>
        </w:rPr>
        <w:tab/>
        <w:t>Wykonanie mapy do celów projektowych;</w:t>
      </w:r>
    </w:p>
    <w:p w:rsidR="007976F3" w:rsidRPr="00800BE6" w:rsidRDefault="007976F3" w:rsidP="007976F3">
      <w:pPr>
        <w:pStyle w:val="Akapitzlist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800BE6">
        <w:rPr>
          <w:sz w:val="24"/>
          <w:szCs w:val="24"/>
        </w:rPr>
        <w:t>2.</w:t>
      </w:r>
      <w:r w:rsidRPr="00800BE6">
        <w:rPr>
          <w:sz w:val="24"/>
          <w:szCs w:val="24"/>
        </w:rPr>
        <w:tab/>
        <w:t>Uzyskanie wypisów z MPZP;</w:t>
      </w:r>
    </w:p>
    <w:p w:rsidR="007976F3" w:rsidRPr="00800BE6" w:rsidRDefault="007976F3" w:rsidP="007976F3">
      <w:pPr>
        <w:pStyle w:val="Akapitzlist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800BE6">
        <w:rPr>
          <w:sz w:val="24"/>
          <w:szCs w:val="24"/>
        </w:rPr>
        <w:t>3.</w:t>
      </w:r>
      <w:r w:rsidRPr="00800BE6">
        <w:rPr>
          <w:sz w:val="24"/>
          <w:szCs w:val="24"/>
        </w:rPr>
        <w:tab/>
        <w:t xml:space="preserve">Uzyskanie wymaganych warunków technicznych, w tym przyłączenia do infrastruktury technicznej, przebudowy sieci i instalacji zewnętrznych od właściwych instytucji eksploatujących sieci (na podstawie przygotowanych przez Wykonawcę stosownych kompletnych wniosków z wymaganymi załącznikami do podpisu przez Zamawiającego);    </w:t>
      </w:r>
    </w:p>
    <w:p w:rsidR="007976F3" w:rsidRPr="00800BE6" w:rsidRDefault="007976F3" w:rsidP="007976F3">
      <w:pPr>
        <w:pStyle w:val="Akapitzlist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800BE6">
        <w:rPr>
          <w:sz w:val="24"/>
          <w:szCs w:val="24"/>
        </w:rPr>
        <w:t>4.</w:t>
      </w:r>
      <w:r w:rsidRPr="00800BE6">
        <w:rPr>
          <w:sz w:val="24"/>
          <w:szCs w:val="24"/>
        </w:rPr>
        <w:tab/>
        <w:t xml:space="preserve">Przeniesienie na Zamawiającego </w:t>
      </w:r>
      <w:proofErr w:type="gramStart"/>
      <w:r w:rsidRPr="00800BE6">
        <w:rPr>
          <w:sz w:val="24"/>
          <w:szCs w:val="24"/>
        </w:rPr>
        <w:t>praw</w:t>
      </w:r>
      <w:proofErr w:type="gramEnd"/>
      <w:r w:rsidRPr="00800BE6">
        <w:rPr>
          <w:sz w:val="24"/>
          <w:szCs w:val="24"/>
        </w:rPr>
        <w:t xml:space="preserve"> autorskich majątkowych</w:t>
      </w:r>
      <w:r w:rsidR="00257C42">
        <w:rPr>
          <w:sz w:val="24"/>
          <w:szCs w:val="24"/>
        </w:rPr>
        <w:t xml:space="preserve"> i zależnych</w:t>
      </w:r>
      <w:r w:rsidRPr="00800BE6">
        <w:rPr>
          <w:sz w:val="24"/>
          <w:szCs w:val="24"/>
        </w:rPr>
        <w:t xml:space="preserve"> do wyk</w:t>
      </w:r>
      <w:r w:rsidR="00800BE6">
        <w:rPr>
          <w:sz w:val="24"/>
          <w:szCs w:val="24"/>
        </w:rPr>
        <w:t>onanej dokumentacji projektowej.</w:t>
      </w:r>
    </w:p>
    <w:p w:rsidR="00657ED4" w:rsidRPr="00800BE6" w:rsidRDefault="00657ED4" w:rsidP="00657ED4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:rsidR="00800BE6" w:rsidRPr="00800BE6" w:rsidRDefault="00800BE6" w:rsidP="00800BE6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800BE6">
        <w:rPr>
          <w:sz w:val="24"/>
          <w:szCs w:val="24"/>
        </w:rPr>
        <w:t>Dokumentacja powinna spełniać wszystkie warunki określone w obowiązujących przepisach prawa, w tym w ustawie Prawo zamówień publicznych</w:t>
      </w:r>
      <w:r w:rsidR="00F14DCA">
        <w:rPr>
          <w:sz w:val="24"/>
          <w:szCs w:val="24"/>
        </w:rPr>
        <w:t>,</w:t>
      </w:r>
      <w:r w:rsidRPr="00800BE6">
        <w:rPr>
          <w:sz w:val="24"/>
          <w:szCs w:val="24"/>
        </w:rPr>
        <w:t xml:space="preserve"> Prawo budowlane, </w:t>
      </w:r>
      <w:r w:rsidR="00F14DCA">
        <w:rPr>
          <w:sz w:val="24"/>
          <w:szCs w:val="24"/>
        </w:rPr>
        <w:t>R</w:t>
      </w:r>
      <w:r w:rsidRPr="00800BE6">
        <w:rPr>
          <w:sz w:val="24"/>
          <w:szCs w:val="24"/>
        </w:rPr>
        <w:t>ozporządzeniu Minist</w:t>
      </w:r>
      <w:r w:rsidR="0028424F">
        <w:rPr>
          <w:sz w:val="24"/>
          <w:szCs w:val="24"/>
        </w:rPr>
        <w:t>ra Transportu, Budownictwa i Go</w:t>
      </w:r>
      <w:r w:rsidRPr="00800BE6">
        <w:rPr>
          <w:sz w:val="24"/>
          <w:szCs w:val="24"/>
        </w:rPr>
        <w:t xml:space="preserve">spodarki Morskiej z dnia 27 kwietnia 2012 </w:t>
      </w:r>
      <w:proofErr w:type="gramStart"/>
      <w:r w:rsidRPr="00800BE6">
        <w:rPr>
          <w:sz w:val="24"/>
          <w:szCs w:val="24"/>
        </w:rPr>
        <w:t xml:space="preserve">r.  </w:t>
      </w:r>
      <w:r w:rsidR="00F14DCA">
        <w:rPr>
          <w:sz w:val="24"/>
          <w:szCs w:val="24"/>
        </w:rPr>
        <w:br/>
      </w:r>
      <w:r w:rsidRPr="00800BE6">
        <w:rPr>
          <w:sz w:val="24"/>
          <w:szCs w:val="24"/>
        </w:rPr>
        <w:t>w</w:t>
      </w:r>
      <w:proofErr w:type="gramEnd"/>
      <w:r w:rsidRPr="00800BE6">
        <w:rPr>
          <w:sz w:val="24"/>
          <w:szCs w:val="24"/>
        </w:rPr>
        <w:t xml:space="preserve"> sprawie szczegółowego zakresu i formy projektu budowlanego</w:t>
      </w:r>
      <w:r w:rsidR="00F14DCA">
        <w:rPr>
          <w:sz w:val="24"/>
          <w:szCs w:val="24"/>
        </w:rPr>
        <w:t>,</w:t>
      </w:r>
      <w:r w:rsidR="006317DC">
        <w:rPr>
          <w:sz w:val="24"/>
          <w:szCs w:val="24"/>
        </w:rPr>
        <w:t xml:space="preserve"> </w:t>
      </w:r>
      <w:r w:rsidR="00F14DCA">
        <w:rPr>
          <w:sz w:val="24"/>
          <w:szCs w:val="24"/>
        </w:rPr>
        <w:t>R</w:t>
      </w:r>
      <w:r w:rsidRPr="00800BE6">
        <w:rPr>
          <w:sz w:val="24"/>
          <w:szCs w:val="24"/>
        </w:rPr>
        <w:t xml:space="preserve">ozporządzeniu Ministra Infrastruktury z dnia 2 września 2004 r. w sprawie szczegółowego zakresu i formy dokumentacji projektowej, specyfikacji technicznych wykonania i odbioru robót budowlanych oraz programu funkcjonalno-użytkowego, </w:t>
      </w:r>
      <w:r w:rsidR="00F14DCA">
        <w:rPr>
          <w:sz w:val="24"/>
          <w:szCs w:val="24"/>
        </w:rPr>
        <w:t>R</w:t>
      </w:r>
      <w:r w:rsidRPr="00800BE6">
        <w:rPr>
          <w:sz w:val="24"/>
          <w:szCs w:val="24"/>
        </w:rPr>
        <w:t xml:space="preserve">ozporządzeniu Ministra Infrastruktury z dnia 18 maja 2004 r. w sprawie określenia metod i podstaw sporządzania kosztorysu inwestorskiego, obliczania planowanych kosztów prac projektowych oraz planowanych kosztów robót budowlanych określonych w programie funkcjonalno-użytkowym oraz ustawy z dnia 27 marca 2003 r. o </w:t>
      </w:r>
      <w:proofErr w:type="gramStart"/>
      <w:r w:rsidRPr="00800BE6">
        <w:rPr>
          <w:sz w:val="24"/>
          <w:szCs w:val="24"/>
        </w:rPr>
        <w:t>planowaniu</w:t>
      </w:r>
      <w:proofErr w:type="gramEnd"/>
      <w:r w:rsidRPr="00800BE6">
        <w:rPr>
          <w:sz w:val="24"/>
          <w:szCs w:val="24"/>
        </w:rPr>
        <w:t xml:space="preserve"> i </w:t>
      </w:r>
      <w:r w:rsidR="00F14DCA">
        <w:rPr>
          <w:sz w:val="24"/>
          <w:szCs w:val="24"/>
        </w:rPr>
        <w:t>zagospodarowaniu przestrzennym.</w:t>
      </w:r>
    </w:p>
    <w:p w:rsidR="00800BE6" w:rsidRPr="00800BE6" w:rsidRDefault="00800BE6" w:rsidP="00800BE6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800BE6">
        <w:rPr>
          <w:sz w:val="24"/>
          <w:szCs w:val="24"/>
        </w:rPr>
        <w:t>Wszelkie materiały, urządzenia lub produkty wskazane w dokumentacji projektowej muszą być opisane poprzez podanie odpowiednich granicznych parametrów, cech technicznych, jakościowych nawet w przypadku uprawnionego posługiwania się określeniem „lub równoważny”, nazwy własne materiałów, urządzeń lub produktów mogą być stosowane jedynie pomocniczo w przypadku dopuszczenia materiałów, urządzeń lub produktów równoważnych.</w:t>
      </w:r>
    </w:p>
    <w:p w:rsidR="00800BE6" w:rsidRDefault="00800BE6" w:rsidP="00657ED4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color w:val="FF0000"/>
          <w:sz w:val="24"/>
          <w:szCs w:val="24"/>
        </w:rPr>
      </w:pPr>
    </w:p>
    <w:p w:rsidR="000A5B92" w:rsidRPr="000A5B92" w:rsidRDefault="000A5B92" w:rsidP="000A5B92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0A5B92">
        <w:rPr>
          <w:sz w:val="24"/>
          <w:szCs w:val="24"/>
        </w:rPr>
        <w:t xml:space="preserve">Ustala się wykonanie opracowań przedmiotu Zamówienia (wersja papierowa) w ilości: po </w:t>
      </w:r>
      <w:r w:rsidR="00653F9A">
        <w:rPr>
          <w:sz w:val="24"/>
          <w:szCs w:val="24"/>
        </w:rPr>
        <w:t>4</w:t>
      </w:r>
      <w:r w:rsidRPr="000A5B92">
        <w:rPr>
          <w:sz w:val="24"/>
          <w:szCs w:val="24"/>
        </w:rPr>
        <w:t xml:space="preserve"> egz. każdego opracowania (za wyjątkiem: specyfikacje techniczne wykonania i odbioru robót budowlanych, przedmiary robót, kosztorysy inwestorskie – w 2 egz.). </w:t>
      </w:r>
    </w:p>
    <w:p w:rsidR="000A5B92" w:rsidRPr="000A5B92" w:rsidRDefault="000A5B92" w:rsidP="000A5B92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0A5B92">
        <w:rPr>
          <w:sz w:val="24"/>
          <w:szCs w:val="24"/>
        </w:rPr>
        <w:t>Dokumentacja każdej branży powinna być dostarczona w segregatorach opatrzonych szczegółowym spisem treści, każdy komplet dokumentacji (wszystkie projekty branżowe) należy umieścić w opisanych pudłach kartonowych.</w:t>
      </w:r>
    </w:p>
    <w:p w:rsidR="00157D79" w:rsidRPr="00056E87" w:rsidRDefault="000A5B92" w:rsidP="000A5B92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0A5B92">
        <w:rPr>
          <w:sz w:val="24"/>
          <w:szCs w:val="24"/>
        </w:rPr>
        <w:t>Wykonana dokumentacja musi być kompletna z punktu widzenia celu, któremu ma służyć.</w:t>
      </w:r>
    </w:p>
    <w:p w:rsidR="00653F9A" w:rsidRDefault="00653F9A" w:rsidP="00AA32C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color w:val="FF0000"/>
          <w:sz w:val="24"/>
          <w:szCs w:val="24"/>
        </w:rPr>
      </w:pPr>
    </w:p>
    <w:p w:rsidR="00D45C7E" w:rsidRPr="00574BCB" w:rsidRDefault="00D45C7E" w:rsidP="00AA32C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574BCB">
        <w:rPr>
          <w:sz w:val="24"/>
          <w:szCs w:val="24"/>
        </w:rPr>
        <w:t xml:space="preserve">W </w:t>
      </w:r>
      <w:r w:rsidR="00AF2934" w:rsidRPr="00574BCB">
        <w:rPr>
          <w:sz w:val="24"/>
          <w:szCs w:val="24"/>
        </w:rPr>
        <w:t>przypadku, gdy</w:t>
      </w:r>
      <w:r w:rsidRPr="00574BCB">
        <w:rPr>
          <w:sz w:val="24"/>
          <w:szCs w:val="24"/>
        </w:rPr>
        <w:t xml:space="preserve"> dla budynku nie są wymagane żadne zezwolenia lub zgłoszenia na wykonanie prac </w:t>
      </w:r>
      <w:r w:rsidR="00FF4C7A" w:rsidRPr="00574BCB">
        <w:rPr>
          <w:sz w:val="24"/>
          <w:szCs w:val="24"/>
        </w:rPr>
        <w:t>związanych z realizacją zadania</w:t>
      </w:r>
      <w:r w:rsidRPr="00574BCB">
        <w:rPr>
          <w:sz w:val="24"/>
          <w:szCs w:val="24"/>
        </w:rPr>
        <w:t xml:space="preserve"> Zamawiający wymaga od wybranego Wykonawcy pisemnego oświadczenia o takim stanie rzeczy podpisanego przez osobą </w:t>
      </w:r>
      <w:r w:rsidR="00FF4C7A" w:rsidRPr="00574BCB">
        <w:rPr>
          <w:sz w:val="24"/>
          <w:szCs w:val="24"/>
        </w:rPr>
        <w:br/>
      </w:r>
      <w:r w:rsidRPr="00574BCB">
        <w:rPr>
          <w:sz w:val="24"/>
          <w:szCs w:val="24"/>
        </w:rPr>
        <w:t>z odpowiednimi uprawnieniami.</w:t>
      </w:r>
    </w:p>
    <w:p w:rsidR="00AA32C7" w:rsidRDefault="00AA32C7" w:rsidP="00AA32C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color w:val="FF0000"/>
          <w:sz w:val="24"/>
          <w:szCs w:val="24"/>
        </w:rPr>
      </w:pPr>
    </w:p>
    <w:p w:rsidR="006070F7" w:rsidRDefault="006070F7" w:rsidP="00AA32C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color w:val="FF0000"/>
          <w:sz w:val="24"/>
          <w:szCs w:val="24"/>
        </w:rPr>
      </w:pPr>
    </w:p>
    <w:p w:rsidR="006070F7" w:rsidRPr="00325292" w:rsidRDefault="006070F7" w:rsidP="00AA32C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color w:val="FF0000"/>
          <w:sz w:val="24"/>
          <w:szCs w:val="24"/>
        </w:rPr>
      </w:pPr>
    </w:p>
    <w:p w:rsidR="00BD5252" w:rsidRPr="00036DBE" w:rsidRDefault="00BD5252" w:rsidP="00BD5252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36DBE">
        <w:rPr>
          <w:sz w:val="24"/>
          <w:szCs w:val="24"/>
          <w:u w:val="single"/>
        </w:rPr>
        <w:t>Do obowiązków Wykonawcy (dotyczy Wykonawstwa) będzie należeć również:</w:t>
      </w:r>
    </w:p>
    <w:p w:rsidR="00BD5252" w:rsidRPr="00036DBE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036DBE">
        <w:rPr>
          <w:sz w:val="24"/>
          <w:szCs w:val="24"/>
        </w:rPr>
        <w:t>Zapewnienie nadzoru i obsługi w sposób ciągły (codzienna obecność) przez osoby posiadające odpowiednie kwalifikacje oraz odpowiednie uprawnienia;</w:t>
      </w:r>
    </w:p>
    <w:p w:rsidR="00BD5252" w:rsidRPr="00036DBE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036DBE">
        <w:rPr>
          <w:sz w:val="24"/>
          <w:szCs w:val="24"/>
        </w:rPr>
        <w:t>Opracowanie projektu organizacji placu budowy uwzględniając przepisy BHP i Ochrony Środowiska;</w:t>
      </w:r>
    </w:p>
    <w:p w:rsidR="00BD5252" w:rsidRPr="00EF0579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>Sporządzenie dodatkowych opracowań wykonawczych oraz uzyskanie dodatkowych decyzji i uzgodnień, jeśli podczas realizacji Inwestycji okaże się to niezbędne;</w:t>
      </w:r>
    </w:p>
    <w:p w:rsidR="00BD5252" w:rsidRPr="00EF0579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 xml:space="preserve">Przygotowanie i utrzymanie placu i zaplecza budowy, a w szczególności ich ogrodzenie </w:t>
      </w:r>
      <w:r w:rsidRPr="00EF0579">
        <w:rPr>
          <w:sz w:val="24"/>
          <w:szCs w:val="24"/>
        </w:rPr>
        <w:br/>
        <w:t xml:space="preserve">i dozór, aby zapewnić bezpieczeństwo </w:t>
      </w:r>
      <w:r w:rsidR="00EF0579">
        <w:rPr>
          <w:sz w:val="24"/>
          <w:szCs w:val="24"/>
        </w:rPr>
        <w:t>osobom trzecim</w:t>
      </w:r>
      <w:r w:rsidR="000B2242">
        <w:rPr>
          <w:sz w:val="24"/>
          <w:szCs w:val="24"/>
        </w:rPr>
        <w:t xml:space="preserve"> w szczególności od strony drogi </w:t>
      </w:r>
      <w:r w:rsidR="000B2242">
        <w:rPr>
          <w:sz w:val="24"/>
          <w:szCs w:val="24"/>
        </w:rPr>
        <w:br/>
        <w:t>i budynku sąsiedniego</w:t>
      </w:r>
      <w:r w:rsidRPr="00EF0579">
        <w:rPr>
          <w:sz w:val="24"/>
          <w:szCs w:val="24"/>
        </w:rPr>
        <w:t>;</w:t>
      </w:r>
    </w:p>
    <w:p w:rsidR="00BD5252" w:rsidRPr="00EF0579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 xml:space="preserve">Wykonawca zobowiązany jest do takiego prowadzenia robót, aby nie wystąpiły uszkodzenia obiektów i infrastruktury zlokalizowanej na terenie placu budowy oraz </w:t>
      </w:r>
      <w:r w:rsidRPr="00EF0579">
        <w:rPr>
          <w:sz w:val="24"/>
          <w:szCs w:val="24"/>
        </w:rPr>
        <w:br/>
        <w:t xml:space="preserve">z nim sąsiadujących. W przypadku uszkodzenia tych obiektów Wykonawca zobowiązany jest do naprawy uszkodzeń lub odtworzenia tych obiektów lub infrastruktury, </w:t>
      </w:r>
      <w:r w:rsidRPr="00EF0579">
        <w:rPr>
          <w:sz w:val="24"/>
          <w:szCs w:val="24"/>
        </w:rPr>
        <w:br/>
        <w:t>w szczególności zaś dróg dojazdowych do placu budowy;</w:t>
      </w:r>
    </w:p>
    <w:p w:rsidR="00BD5252" w:rsidRPr="00EF0579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>Po zakończeniu robót Wykonawca na własny koszt zlikwiduje plac budowy oraz doprowadzi teren do należytego stanu;</w:t>
      </w:r>
    </w:p>
    <w:p w:rsidR="00BD5252" w:rsidRPr="00EF0579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>W ramach wynagrodzenia Wykonawca zobowiązany jest do pokrycia wszelkich kosztów związanych z poborem wody oraz energii elektrycznej na potrzeby wykonywanej Inwestycji;</w:t>
      </w:r>
    </w:p>
    <w:p w:rsidR="00BD5252" w:rsidRPr="00EF0579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>Wykonawca zobowiązany jest do pokrycia wszelkich roszczeń osób trzecich powstałych na skutek prac Wykonawcy w trakcie wykonywania przedmiotu zamówienia;</w:t>
      </w:r>
    </w:p>
    <w:p w:rsidR="00BD5252" w:rsidRPr="00EF0579" w:rsidRDefault="00BD5252" w:rsidP="00BD525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7"/>
          <w:szCs w:val="27"/>
          <w:lang w:eastAsia="pl-PL"/>
        </w:rPr>
      </w:pPr>
      <w:r w:rsidRPr="00EF0579">
        <w:rPr>
          <w:sz w:val="24"/>
          <w:szCs w:val="24"/>
        </w:rPr>
        <w:t>W przypadku uszkodzenia lub zniszczenia wykonanych robót lub ich części (bądź kradzieży urządzeń i materiałów) w trakcie realizacji budowy, Wykonawca zobowiązany jest do ich naprawy i doprowadzenia do stanu poprzedniego na własny koszt;</w:t>
      </w:r>
    </w:p>
    <w:p w:rsidR="00BD5252" w:rsidRPr="00EF0579" w:rsidRDefault="00BD5252" w:rsidP="00BD525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Times New Roman" w:cs="Arial"/>
          <w:sz w:val="24"/>
          <w:szCs w:val="24"/>
          <w:lang w:eastAsia="pl-PL"/>
        </w:rPr>
      </w:pPr>
      <w:r w:rsidRPr="00EF0579">
        <w:rPr>
          <w:rFonts w:eastAsia="Times New Roman" w:cs="Arial"/>
          <w:sz w:val="24"/>
          <w:szCs w:val="24"/>
          <w:lang w:eastAsia="pl-PL"/>
        </w:rPr>
        <w:t>Wykonawca ponosi pełną odpowiedzialność za szkody powstałe w środowisku i szkody osób trzecich wynikłe na skutek prowadzonych prac;</w:t>
      </w:r>
    </w:p>
    <w:p w:rsidR="00BD5252" w:rsidRPr="00EF0579" w:rsidRDefault="00BD5252" w:rsidP="00BD525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Times New Roman" w:cs="Arial"/>
          <w:sz w:val="24"/>
          <w:szCs w:val="24"/>
          <w:lang w:eastAsia="pl-PL"/>
        </w:rPr>
      </w:pPr>
      <w:r w:rsidRPr="00EF0579">
        <w:rPr>
          <w:rFonts w:eastAsia="Times New Roman" w:cs="Arial"/>
          <w:sz w:val="24"/>
          <w:szCs w:val="24"/>
          <w:lang w:eastAsia="pl-PL"/>
        </w:rPr>
        <w:t xml:space="preserve">Wszelkie koszty poniesione przez Wykonawcę przy wykonywaniu zmian ustnie sformułowanych lub innych nieautoryzowanych, pozostaną jego wyłącznym obciążeniem, przy czym odstępuje on od wszelkich </w:t>
      </w:r>
      <w:proofErr w:type="gramStart"/>
      <w:r w:rsidRPr="00EF0579">
        <w:rPr>
          <w:rFonts w:eastAsia="Times New Roman" w:cs="Arial"/>
          <w:sz w:val="24"/>
          <w:szCs w:val="24"/>
          <w:lang w:eastAsia="pl-PL"/>
        </w:rPr>
        <w:t>praw</w:t>
      </w:r>
      <w:proofErr w:type="gramEnd"/>
      <w:r w:rsidRPr="00EF0579">
        <w:rPr>
          <w:rFonts w:eastAsia="Times New Roman" w:cs="Arial"/>
          <w:sz w:val="24"/>
          <w:szCs w:val="24"/>
          <w:lang w:eastAsia="pl-PL"/>
        </w:rPr>
        <w:t xml:space="preserve"> dochodzenia zwrotu w/w kosztów lub rekompensaty za dodatkowy czas poświęcony ich wykonaniu, wskutek zastosowania się przezeń do ustnie przekazanych lub innych nieautoryzowanych zmian;</w:t>
      </w:r>
    </w:p>
    <w:p w:rsidR="00BD5252" w:rsidRPr="00325292" w:rsidRDefault="00BD5252" w:rsidP="00BD525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Times New Roman" w:cs="Arial"/>
          <w:color w:val="FF0000"/>
          <w:sz w:val="24"/>
          <w:szCs w:val="24"/>
          <w:lang w:eastAsia="pl-PL"/>
        </w:rPr>
      </w:pPr>
      <w:r w:rsidRPr="00EF0579">
        <w:rPr>
          <w:rFonts w:eastAsia="Times New Roman" w:cs="Arial"/>
          <w:sz w:val="24"/>
          <w:szCs w:val="24"/>
          <w:lang w:eastAsia="pl-PL"/>
        </w:rPr>
        <w:t>Wykonawca ma obowiązek uczestniczyć w naradach koordynacyjnych zwoływanych</w:t>
      </w:r>
      <w:r w:rsidR="00A47035">
        <w:rPr>
          <w:rFonts w:eastAsia="Times New Roman" w:cs="Arial"/>
          <w:sz w:val="24"/>
          <w:szCs w:val="24"/>
          <w:lang w:eastAsia="pl-PL"/>
        </w:rPr>
        <w:t xml:space="preserve"> </w:t>
      </w:r>
      <w:r w:rsidRPr="00EF0579">
        <w:rPr>
          <w:rFonts w:eastAsia="Times New Roman" w:cs="Arial"/>
          <w:sz w:val="24"/>
          <w:szCs w:val="24"/>
          <w:lang w:eastAsia="pl-PL"/>
        </w:rPr>
        <w:t xml:space="preserve">przez Zamawiającego, zobowiązać do uczestniczenia w naradach również kierownika budowy i kierowników robót. Na </w:t>
      </w:r>
      <w:r w:rsidR="000372D3">
        <w:rPr>
          <w:rFonts w:eastAsia="Times New Roman" w:cs="Arial"/>
          <w:sz w:val="24"/>
          <w:szCs w:val="24"/>
          <w:lang w:eastAsia="pl-PL"/>
        </w:rPr>
        <w:t>żądanie Zamawiającego</w:t>
      </w:r>
      <w:r w:rsidRPr="00EF0579">
        <w:rPr>
          <w:rFonts w:eastAsia="Times New Roman" w:cs="Arial"/>
          <w:sz w:val="24"/>
          <w:szCs w:val="24"/>
          <w:lang w:eastAsia="pl-PL"/>
        </w:rPr>
        <w:t xml:space="preserve"> osoba reprezentująca Wykonawcę ma obowiązek przedstawić stan zaawans</w:t>
      </w:r>
      <w:r w:rsidR="0049787B">
        <w:rPr>
          <w:rFonts w:eastAsia="Times New Roman" w:cs="Arial"/>
          <w:sz w:val="24"/>
          <w:szCs w:val="24"/>
          <w:lang w:eastAsia="pl-PL"/>
        </w:rPr>
        <w:t>owania robót oraz</w:t>
      </w:r>
      <w:r w:rsidRPr="00EF0579">
        <w:rPr>
          <w:rFonts w:eastAsia="Times New Roman" w:cs="Arial"/>
          <w:sz w:val="24"/>
          <w:szCs w:val="24"/>
          <w:lang w:eastAsia="pl-PL"/>
        </w:rPr>
        <w:t xml:space="preserve"> zgodność zaawansowania robót z przyjętym harmonogramem</w:t>
      </w:r>
      <w:r w:rsidR="00EF0579" w:rsidRPr="00EF0579">
        <w:rPr>
          <w:rFonts w:eastAsia="Times New Roman" w:cs="Arial"/>
          <w:sz w:val="24"/>
          <w:szCs w:val="24"/>
          <w:lang w:eastAsia="pl-PL"/>
        </w:rPr>
        <w:t>;</w:t>
      </w:r>
    </w:p>
    <w:p w:rsidR="00BD5252" w:rsidRPr="00EF0579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>Wykonawca pokryje koszty ogrzewania budynku oraz koszty procesu rozruchowego urządzeń w trakcie budowy i procesów odbiorowych obiektu.</w:t>
      </w:r>
    </w:p>
    <w:p w:rsidR="00BD5252" w:rsidRPr="00EF0579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 xml:space="preserve">Wykonawca zobowiązany będzie zapewnić nadzór branżowy w każdej specjalności </w:t>
      </w:r>
      <w:r w:rsidRPr="00EF0579">
        <w:rPr>
          <w:sz w:val="24"/>
          <w:szCs w:val="24"/>
        </w:rPr>
        <w:br/>
        <w:t>(</w:t>
      </w:r>
      <w:proofErr w:type="spellStart"/>
      <w:r w:rsidRPr="00EF0579">
        <w:rPr>
          <w:sz w:val="24"/>
          <w:szCs w:val="24"/>
        </w:rPr>
        <w:t>ins</w:t>
      </w:r>
      <w:proofErr w:type="spellEnd"/>
      <w:r w:rsidRPr="00EF0579">
        <w:rPr>
          <w:sz w:val="24"/>
          <w:szCs w:val="24"/>
        </w:rPr>
        <w:t xml:space="preserve">. </w:t>
      </w:r>
      <w:proofErr w:type="gramStart"/>
      <w:r w:rsidRPr="00EF0579">
        <w:rPr>
          <w:sz w:val="24"/>
          <w:szCs w:val="24"/>
        </w:rPr>
        <w:t>elektryczne</w:t>
      </w:r>
      <w:proofErr w:type="gramEnd"/>
      <w:r w:rsidRPr="00EF0579">
        <w:rPr>
          <w:sz w:val="24"/>
          <w:szCs w:val="24"/>
        </w:rPr>
        <w:t xml:space="preserve">, inst. sanitarne, </w:t>
      </w:r>
      <w:proofErr w:type="spellStart"/>
      <w:r w:rsidRPr="00EF0579">
        <w:rPr>
          <w:sz w:val="24"/>
          <w:szCs w:val="24"/>
        </w:rPr>
        <w:t>konstrukcyjno</w:t>
      </w:r>
      <w:proofErr w:type="spellEnd"/>
      <w:r w:rsidRPr="00EF0579">
        <w:rPr>
          <w:sz w:val="24"/>
          <w:szCs w:val="24"/>
        </w:rPr>
        <w:t xml:space="preserve"> – budowlana);</w:t>
      </w:r>
    </w:p>
    <w:p w:rsidR="00BD5252" w:rsidRPr="00EF0579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 xml:space="preserve">Wykonawca ma obowiązek zagospodarować odpady powstałe podczas inwestycji </w:t>
      </w:r>
      <w:r w:rsidRPr="00EF0579">
        <w:rPr>
          <w:sz w:val="24"/>
          <w:szCs w:val="24"/>
        </w:rPr>
        <w:br/>
        <w:t xml:space="preserve">we własnym zakresie i na własny koszt oraz dostarczy Zamawiającemu dokumenty </w:t>
      </w:r>
      <w:r w:rsidRPr="00EF0579">
        <w:rPr>
          <w:sz w:val="24"/>
          <w:szCs w:val="24"/>
        </w:rPr>
        <w:lastRenderedPageBreak/>
        <w:t xml:space="preserve">potwierdzające ich zagospodarowanie (karta przekazania odpadu) w sposób zgodny </w:t>
      </w:r>
      <w:r w:rsidRPr="00EF0579">
        <w:rPr>
          <w:sz w:val="24"/>
          <w:szCs w:val="24"/>
        </w:rPr>
        <w:br/>
        <w:t>z wymaganiami ochrony środowiska i gospodarki odpadami;</w:t>
      </w:r>
    </w:p>
    <w:p w:rsidR="00BD5252" w:rsidRPr="00EF0579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>Dostarczenie Zamawiającemu wszelkich dokumentów niezbędnych do prawidłowego rozliczenie Inwestycji z Instytucją Zarządzającą w/g Regulaminu konkursu i wytycznych IZ;</w:t>
      </w:r>
    </w:p>
    <w:p w:rsidR="00BD5252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>Szczegółowe kosztorysy ofertowe/inwestorskie oraz powykonawcze do wykonanej dokumentacji projektowej muszą być dostosowane do wymagań i wytycznych Zamawiającego;</w:t>
      </w:r>
    </w:p>
    <w:p w:rsidR="00A47035" w:rsidRDefault="00A47035" w:rsidP="00A47035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Zdemontowane okna, drzwi oraz inne elementy wyposażenia budynku będą podlegały ocenie Zamawiającego i mogą zostać przeznaczone do wbudowania w inne miejsce, Wykonawca dostarczy wybrane przez Zamawiającego materiały w miejsce w promieniu 10km od placu budowy;</w:t>
      </w:r>
    </w:p>
    <w:p w:rsidR="00BD5252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>Przeszkolenie personelu Użytkowników w zakresie obsługi zainstalowanych urządzeń oraz udokumentowanie tego faktu niezbęd</w:t>
      </w:r>
      <w:r w:rsidR="006A31B7">
        <w:rPr>
          <w:sz w:val="24"/>
          <w:szCs w:val="24"/>
        </w:rPr>
        <w:t>nymi certyfikatami, protokołami;</w:t>
      </w:r>
    </w:p>
    <w:p w:rsidR="00092EE4" w:rsidRDefault="00092EE4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 uczestniczyć w procesie przeprowadzki zasobów Urzędu</w:t>
      </w:r>
      <w:r w:rsidR="00A15843">
        <w:rPr>
          <w:sz w:val="24"/>
          <w:szCs w:val="24"/>
        </w:rPr>
        <w:t xml:space="preserve"> (meble, sprzęt komputerowy, dokumenty)</w:t>
      </w:r>
      <w:r>
        <w:rPr>
          <w:sz w:val="24"/>
          <w:szCs w:val="24"/>
        </w:rPr>
        <w:t xml:space="preserve">, poprzez </w:t>
      </w:r>
      <w:r w:rsidR="007B7341">
        <w:rPr>
          <w:sz w:val="24"/>
          <w:szCs w:val="24"/>
        </w:rPr>
        <w:t>udostępnienie pracowników</w:t>
      </w:r>
      <w:r>
        <w:rPr>
          <w:sz w:val="24"/>
          <w:szCs w:val="24"/>
        </w:rPr>
        <w:t xml:space="preserve"> </w:t>
      </w:r>
      <w:r w:rsidR="00A15843">
        <w:rPr>
          <w:sz w:val="24"/>
          <w:szCs w:val="24"/>
        </w:rPr>
        <w:br/>
      </w:r>
      <w:r>
        <w:rPr>
          <w:sz w:val="24"/>
          <w:szCs w:val="24"/>
        </w:rPr>
        <w:t>i sprzętu transportowego. Odległość do nowego obiektu ~1,5km.</w:t>
      </w:r>
    </w:p>
    <w:p w:rsidR="00036312" w:rsidRDefault="0003631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zobowiązany jest do składania miesięcznych raportów z postępów prac </w:t>
      </w:r>
      <w:r>
        <w:rPr>
          <w:sz w:val="24"/>
          <w:szCs w:val="24"/>
        </w:rPr>
        <w:br/>
        <w:t>w formie pisemnej wraz z dokumentacja fotograficzną z przeprowadzonych prac.</w:t>
      </w:r>
      <w:r w:rsidR="00AB36F0">
        <w:rPr>
          <w:sz w:val="24"/>
          <w:szCs w:val="24"/>
        </w:rPr>
        <w:t xml:space="preserve"> Raporty musza być potwierdzone przez Inspektora Nadzoru Inwestorskiego.</w:t>
      </w:r>
    </w:p>
    <w:p w:rsidR="00BD5252" w:rsidRDefault="00BD5252" w:rsidP="008C4EA9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:rsidR="00BD5252" w:rsidRDefault="00BD5252" w:rsidP="008C4EA9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:rsidR="00C771EA" w:rsidRPr="00FF4C7A" w:rsidRDefault="00C771EA" w:rsidP="008C4EA9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FF4C7A">
        <w:rPr>
          <w:b/>
          <w:sz w:val="24"/>
          <w:szCs w:val="24"/>
        </w:rPr>
        <w:t xml:space="preserve">Dodatkowo wszelkie wykonane prace projektowe i wykonawcze muszę być zgodne </w:t>
      </w:r>
      <w:r w:rsidRPr="00FF4C7A">
        <w:rPr>
          <w:b/>
          <w:sz w:val="24"/>
          <w:szCs w:val="24"/>
        </w:rPr>
        <w:br/>
      </w:r>
      <w:r w:rsidR="00A41371" w:rsidRPr="00FF4C7A">
        <w:rPr>
          <w:b/>
          <w:sz w:val="24"/>
          <w:szCs w:val="24"/>
        </w:rPr>
        <w:t>z wytycznymi I</w:t>
      </w:r>
      <w:r w:rsidRPr="00FF4C7A">
        <w:rPr>
          <w:b/>
          <w:sz w:val="24"/>
          <w:szCs w:val="24"/>
        </w:rPr>
        <w:t xml:space="preserve">nstytucji Zarządzającej </w:t>
      </w:r>
      <w:r w:rsidR="008C4EA9" w:rsidRPr="00FF4C7A">
        <w:rPr>
          <w:b/>
          <w:sz w:val="24"/>
          <w:szCs w:val="24"/>
        </w:rPr>
        <w:t>oraz regulaminem konkursu oraz Planem Gospodarki Niskoemisyjnej, a także obowiązującymi przepisami i Normami.</w:t>
      </w:r>
    </w:p>
    <w:p w:rsidR="006C3410" w:rsidRPr="00325292" w:rsidRDefault="006C3410" w:rsidP="008C4EA9">
      <w:pPr>
        <w:autoSpaceDE w:val="0"/>
        <w:autoSpaceDN w:val="0"/>
        <w:adjustRightInd w:val="0"/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4D5867" w:rsidRDefault="00494822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4E01CB">
        <w:rPr>
          <w:sz w:val="24"/>
          <w:szCs w:val="24"/>
        </w:rPr>
        <w:t>Przedmiotem zamówienia jest wykonanie całości inwestycji zgodnie ze sztuką budowlaną oraz obowiązującymi Polskimi Normami i Aktami Prawnymi.</w:t>
      </w:r>
      <w:r w:rsidRPr="00304673">
        <w:rPr>
          <w:b/>
          <w:sz w:val="24"/>
          <w:szCs w:val="24"/>
        </w:rPr>
        <w:t xml:space="preserve">Za zakończenie Inwestycji uznaje się doprowadzenie obiektu do stanu umożliwiającego jego funkcjonowanie zgodnie </w:t>
      </w:r>
      <w:r w:rsidRPr="00304673">
        <w:rPr>
          <w:b/>
          <w:sz w:val="24"/>
          <w:szCs w:val="24"/>
        </w:rPr>
        <w:br/>
      </w:r>
      <w:r w:rsidR="00785558" w:rsidRPr="00304673">
        <w:rPr>
          <w:b/>
          <w:sz w:val="24"/>
          <w:szCs w:val="24"/>
        </w:rPr>
        <w:t xml:space="preserve">z jego przeznaczeniem oraz dostarczenie Zamawiającemu </w:t>
      </w:r>
      <w:r w:rsidR="00092EE4">
        <w:rPr>
          <w:b/>
          <w:sz w:val="24"/>
          <w:szCs w:val="24"/>
        </w:rPr>
        <w:t xml:space="preserve">kompletnego wniosku o wydanie </w:t>
      </w:r>
      <w:r w:rsidR="00785558" w:rsidRPr="00304673">
        <w:rPr>
          <w:b/>
          <w:sz w:val="24"/>
          <w:szCs w:val="24"/>
        </w:rPr>
        <w:t xml:space="preserve">decyzji o pozwoleniu na użytkowanie </w:t>
      </w:r>
      <w:r w:rsidR="00FD3AC1" w:rsidRPr="00304673">
        <w:rPr>
          <w:b/>
          <w:sz w:val="24"/>
          <w:szCs w:val="24"/>
        </w:rPr>
        <w:t xml:space="preserve">bądź zawiadomienia o zakończeniu robót </w:t>
      </w:r>
      <w:r w:rsidR="00785558" w:rsidRPr="00304673">
        <w:rPr>
          <w:b/>
          <w:sz w:val="24"/>
          <w:szCs w:val="24"/>
        </w:rPr>
        <w:t>wydan</w:t>
      </w:r>
      <w:r w:rsidR="00FD3AC1" w:rsidRPr="00304673">
        <w:rPr>
          <w:b/>
          <w:sz w:val="24"/>
          <w:szCs w:val="24"/>
        </w:rPr>
        <w:t>ych</w:t>
      </w:r>
      <w:r w:rsidR="00785558" w:rsidRPr="00304673">
        <w:rPr>
          <w:b/>
          <w:sz w:val="24"/>
          <w:szCs w:val="24"/>
        </w:rPr>
        <w:t xml:space="preserve"> przez stosowny organ</w:t>
      </w:r>
      <w:r w:rsidR="00FD3AC1" w:rsidRPr="00304673">
        <w:rPr>
          <w:b/>
          <w:sz w:val="24"/>
          <w:szCs w:val="24"/>
        </w:rPr>
        <w:t xml:space="preserve"> (w przypadku ich</w:t>
      </w:r>
      <w:r w:rsidR="00CD1D86" w:rsidRPr="00304673">
        <w:rPr>
          <w:b/>
          <w:sz w:val="24"/>
          <w:szCs w:val="24"/>
        </w:rPr>
        <w:t xml:space="preserve"> wymagania)</w:t>
      </w:r>
      <w:r w:rsidR="00D66101" w:rsidRPr="00304673">
        <w:rPr>
          <w:b/>
          <w:sz w:val="24"/>
          <w:szCs w:val="24"/>
        </w:rPr>
        <w:t xml:space="preserve"> oraz doprowadzenie budyn</w:t>
      </w:r>
      <w:r w:rsidR="004E01CB" w:rsidRPr="00304673">
        <w:rPr>
          <w:b/>
          <w:sz w:val="24"/>
          <w:szCs w:val="24"/>
        </w:rPr>
        <w:t>ku tak by osiągnął</w:t>
      </w:r>
      <w:r w:rsidR="00D66101" w:rsidRPr="00304673">
        <w:rPr>
          <w:b/>
          <w:sz w:val="24"/>
          <w:szCs w:val="24"/>
        </w:rPr>
        <w:t xml:space="preserve"> planowany efekt </w:t>
      </w:r>
      <w:r w:rsidR="004E01CB" w:rsidRPr="00304673">
        <w:rPr>
          <w:b/>
          <w:sz w:val="24"/>
          <w:szCs w:val="24"/>
        </w:rPr>
        <w:t xml:space="preserve">rzeczowy i </w:t>
      </w:r>
      <w:r w:rsidR="00D66101" w:rsidRPr="00304673">
        <w:rPr>
          <w:b/>
          <w:sz w:val="24"/>
          <w:szCs w:val="24"/>
        </w:rPr>
        <w:t>ekologiczny</w:t>
      </w:r>
      <w:r w:rsidR="00785558" w:rsidRPr="00304673">
        <w:rPr>
          <w:b/>
          <w:sz w:val="24"/>
          <w:szCs w:val="24"/>
        </w:rPr>
        <w:t>.</w:t>
      </w:r>
    </w:p>
    <w:p w:rsidR="00092EE4" w:rsidRPr="00304673" w:rsidRDefault="00092EE4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CE0B75" w:rsidRPr="00304673" w:rsidRDefault="00CE0B75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04673">
        <w:rPr>
          <w:sz w:val="24"/>
          <w:szCs w:val="24"/>
        </w:rPr>
        <w:t xml:space="preserve">Wymagana jest należyta staranność przy realizacji zamówienia, </w:t>
      </w:r>
      <w:r w:rsidR="00BB07AE" w:rsidRPr="00304673">
        <w:rPr>
          <w:sz w:val="24"/>
          <w:szCs w:val="24"/>
        </w:rPr>
        <w:t>rozumiana, jako</w:t>
      </w:r>
      <w:r w:rsidRPr="00304673">
        <w:rPr>
          <w:sz w:val="24"/>
          <w:szCs w:val="24"/>
        </w:rPr>
        <w:t xml:space="preserve"> staranność profesjonalisty w działalności objętej przedmiotem niniejszego zamówienia.</w:t>
      </w:r>
    </w:p>
    <w:p w:rsidR="00785558" w:rsidRPr="00325292" w:rsidRDefault="00785558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</w:rPr>
      </w:pPr>
    </w:p>
    <w:p w:rsidR="00494822" w:rsidRPr="00304673" w:rsidRDefault="00494822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04673">
        <w:rPr>
          <w:sz w:val="24"/>
          <w:szCs w:val="24"/>
        </w:rPr>
        <w:t xml:space="preserve">Wycenę całości zadania należy przeprowadzić w oparciu o </w:t>
      </w:r>
      <w:r w:rsidR="00CD1D86" w:rsidRPr="00304673">
        <w:rPr>
          <w:sz w:val="24"/>
          <w:szCs w:val="24"/>
        </w:rPr>
        <w:t xml:space="preserve">program </w:t>
      </w:r>
      <w:proofErr w:type="spellStart"/>
      <w:r w:rsidR="00CD1D86" w:rsidRPr="00304673">
        <w:rPr>
          <w:sz w:val="24"/>
          <w:szCs w:val="24"/>
        </w:rPr>
        <w:t>funkcjonalno</w:t>
      </w:r>
      <w:proofErr w:type="spellEnd"/>
      <w:r w:rsidR="00CD1D86" w:rsidRPr="00304673">
        <w:rPr>
          <w:sz w:val="24"/>
          <w:szCs w:val="24"/>
        </w:rPr>
        <w:t xml:space="preserve"> </w:t>
      </w:r>
      <w:r w:rsidR="00304673" w:rsidRPr="00304673">
        <w:rPr>
          <w:sz w:val="24"/>
          <w:szCs w:val="24"/>
        </w:rPr>
        <w:t>–</w:t>
      </w:r>
      <w:r w:rsidR="00CD1D86" w:rsidRPr="00304673">
        <w:rPr>
          <w:sz w:val="24"/>
          <w:szCs w:val="24"/>
        </w:rPr>
        <w:t xml:space="preserve"> użytkowy</w:t>
      </w:r>
      <w:r w:rsidR="00D739FB">
        <w:rPr>
          <w:sz w:val="24"/>
          <w:szCs w:val="24"/>
        </w:rPr>
        <w:t>, audyt efektywności energetycznej</w:t>
      </w:r>
      <w:r w:rsidR="00304673" w:rsidRPr="00304673">
        <w:rPr>
          <w:sz w:val="24"/>
          <w:szCs w:val="24"/>
        </w:rPr>
        <w:t xml:space="preserve"> oraz koncepcję architektoniczną</w:t>
      </w:r>
      <w:r w:rsidR="00D739FB">
        <w:rPr>
          <w:sz w:val="24"/>
          <w:szCs w:val="24"/>
        </w:rPr>
        <w:t xml:space="preserve"> wraz </w:t>
      </w:r>
      <w:r w:rsidR="00D739FB">
        <w:rPr>
          <w:sz w:val="24"/>
          <w:szCs w:val="24"/>
        </w:rPr>
        <w:br/>
        <w:t>z ekspertyza techniczną</w:t>
      </w:r>
      <w:r w:rsidRPr="00304673">
        <w:rPr>
          <w:sz w:val="24"/>
          <w:szCs w:val="24"/>
        </w:rPr>
        <w:t xml:space="preserve">. </w:t>
      </w:r>
      <w:r w:rsidR="00CD1D86" w:rsidRPr="00304673">
        <w:rPr>
          <w:b/>
          <w:sz w:val="24"/>
          <w:szCs w:val="24"/>
        </w:rPr>
        <w:t xml:space="preserve">Wszelkie dane finansowe </w:t>
      </w:r>
      <w:r w:rsidR="00036DBA" w:rsidRPr="00304673">
        <w:rPr>
          <w:b/>
          <w:sz w:val="24"/>
          <w:szCs w:val="24"/>
        </w:rPr>
        <w:t xml:space="preserve">oraz obmiary ilościowe </w:t>
      </w:r>
      <w:r w:rsidR="00CD1D86" w:rsidRPr="00304673">
        <w:rPr>
          <w:b/>
          <w:sz w:val="24"/>
          <w:szCs w:val="24"/>
        </w:rPr>
        <w:t>wykazan</w:t>
      </w:r>
      <w:r w:rsidR="000B2E01" w:rsidRPr="00304673">
        <w:rPr>
          <w:b/>
          <w:sz w:val="24"/>
          <w:szCs w:val="24"/>
        </w:rPr>
        <w:t>e</w:t>
      </w:r>
      <w:r w:rsidR="00D739FB">
        <w:rPr>
          <w:b/>
          <w:sz w:val="24"/>
          <w:szCs w:val="24"/>
        </w:rPr>
        <w:br/>
      </w:r>
      <w:r w:rsidR="00CD1D86" w:rsidRPr="00304673">
        <w:rPr>
          <w:b/>
          <w:sz w:val="24"/>
          <w:szCs w:val="24"/>
        </w:rPr>
        <w:t xml:space="preserve">w powyższych </w:t>
      </w:r>
      <w:r w:rsidR="000B2E01" w:rsidRPr="00304673">
        <w:rPr>
          <w:b/>
          <w:sz w:val="24"/>
          <w:szCs w:val="24"/>
        </w:rPr>
        <w:t>materiałach</w:t>
      </w:r>
      <w:r w:rsidRPr="00304673">
        <w:rPr>
          <w:b/>
          <w:sz w:val="24"/>
          <w:szCs w:val="24"/>
        </w:rPr>
        <w:t xml:space="preserve"> należy traktować jedynie pomocniczo i nie </w:t>
      </w:r>
      <w:r w:rsidR="00454664" w:rsidRPr="00304673">
        <w:rPr>
          <w:b/>
          <w:sz w:val="24"/>
          <w:szCs w:val="24"/>
        </w:rPr>
        <w:t>są</w:t>
      </w:r>
      <w:r w:rsidR="005B7737">
        <w:rPr>
          <w:b/>
          <w:sz w:val="24"/>
          <w:szCs w:val="24"/>
        </w:rPr>
        <w:t xml:space="preserve"> </w:t>
      </w:r>
      <w:r w:rsidR="00454664" w:rsidRPr="00304673">
        <w:rPr>
          <w:b/>
          <w:sz w:val="24"/>
          <w:szCs w:val="24"/>
        </w:rPr>
        <w:t xml:space="preserve">one </w:t>
      </w:r>
      <w:r w:rsidRPr="00304673">
        <w:rPr>
          <w:b/>
          <w:sz w:val="24"/>
          <w:szCs w:val="24"/>
        </w:rPr>
        <w:t>podstawą do wyceny Inwestycji</w:t>
      </w:r>
      <w:r w:rsidR="005B7737">
        <w:rPr>
          <w:b/>
          <w:sz w:val="24"/>
          <w:szCs w:val="24"/>
        </w:rPr>
        <w:t xml:space="preserve"> </w:t>
      </w:r>
      <w:r w:rsidR="00454664" w:rsidRPr="00304673">
        <w:rPr>
          <w:b/>
          <w:sz w:val="24"/>
          <w:szCs w:val="24"/>
        </w:rPr>
        <w:t xml:space="preserve">oraz </w:t>
      </w:r>
      <w:r w:rsidR="00646847" w:rsidRPr="00304673">
        <w:rPr>
          <w:b/>
          <w:iCs/>
          <w:sz w:val="24"/>
          <w:szCs w:val="24"/>
        </w:rPr>
        <w:t>nie są obligatoryjne ani w zakresie przyjętych tam podstaw wycen, ani ilości wykazanych robót</w:t>
      </w:r>
      <w:r w:rsidR="00454664" w:rsidRPr="00304673">
        <w:rPr>
          <w:b/>
          <w:iCs/>
          <w:sz w:val="24"/>
          <w:szCs w:val="24"/>
        </w:rPr>
        <w:t xml:space="preserve"> i materiałów</w:t>
      </w:r>
      <w:r w:rsidRPr="00304673">
        <w:rPr>
          <w:b/>
          <w:sz w:val="24"/>
          <w:szCs w:val="24"/>
        </w:rPr>
        <w:t>.</w:t>
      </w:r>
      <w:r w:rsidRPr="00304673">
        <w:rPr>
          <w:sz w:val="24"/>
          <w:szCs w:val="24"/>
        </w:rPr>
        <w:t xml:space="preserve"> W przypadku zauważenia nieprawidłowości </w:t>
      </w:r>
      <w:r w:rsidR="00D739FB">
        <w:rPr>
          <w:sz w:val="24"/>
          <w:szCs w:val="24"/>
        </w:rPr>
        <w:br/>
      </w:r>
      <w:r w:rsidRPr="00304673">
        <w:rPr>
          <w:sz w:val="24"/>
          <w:szCs w:val="24"/>
        </w:rPr>
        <w:t xml:space="preserve">w </w:t>
      </w:r>
      <w:r w:rsidR="00E93BA3" w:rsidRPr="00304673">
        <w:rPr>
          <w:sz w:val="24"/>
          <w:szCs w:val="24"/>
        </w:rPr>
        <w:t>dokumentach przetargowych</w:t>
      </w:r>
      <w:r w:rsidRPr="00304673">
        <w:rPr>
          <w:sz w:val="24"/>
          <w:szCs w:val="24"/>
        </w:rPr>
        <w:t xml:space="preserve"> lub rozbieżności</w:t>
      </w:r>
      <w:r w:rsidR="00C60811" w:rsidRPr="00304673">
        <w:rPr>
          <w:sz w:val="24"/>
          <w:szCs w:val="24"/>
        </w:rPr>
        <w:t>,</w:t>
      </w:r>
      <w:r w:rsidRPr="00304673">
        <w:rPr>
          <w:sz w:val="24"/>
          <w:szCs w:val="24"/>
        </w:rPr>
        <w:t xml:space="preserve"> należy o </w:t>
      </w:r>
      <w:r w:rsidR="006A58F0" w:rsidRPr="00304673">
        <w:rPr>
          <w:sz w:val="24"/>
          <w:szCs w:val="24"/>
        </w:rPr>
        <w:t xml:space="preserve">tym </w:t>
      </w:r>
      <w:r w:rsidRPr="00304673">
        <w:rPr>
          <w:sz w:val="24"/>
          <w:szCs w:val="24"/>
        </w:rPr>
        <w:t xml:space="preserve">fakcie poinformować </w:t>
      </w:r>
      <w:r w:rsidR="00C60811" w:rsidRPr="00304673">
        <w:rPr>
          <w:sz w:val="24"/>
          <w:szCs w:val="24"/>
        </w:rPr>
        <w:lastRenderedPageBreak/>
        <w:t xml:space="preserve">Zamawiającego przed złożeniem oferty. Po tym terminie roszczenia </w:t>
      </w:r>
      <w:r w:rsidR="00A329A2" w:rsidRPr="00304673">
        <w:rPr>
          <w:sz w:val="24"/>
          <w:szCs w:val="24"/>
        </w:rPr>
        <w:t>wynikające z</w:t>
      </w:r>
      <w:r w:rsidR="00C60811" w:rsidRPr="00304673">
        <w:rPr>
          <w:sz w:val="24"/>
          <w:szCs w:val="24"/>
        </w:rPr>
        <w:t xml:space="preserve"> wad dokumentacji technicznej nie będą </w:t>
      </w:r>
      <w:r w:rsidR="00A329A2" w:rsidRPr="00304673">
        <w:rPr>
          <w:sz w:val="24"/>
          <w:szCs w:val="24"/>
        </w:rPr>
        <w:t>uwzględnione.</w:t>
      </w:r>
    </w:p>
    <w:p w:rsidR="00B5646B" w:rsidRDefault="00B5646B" w:rsidP="00B5646B">
      <w:pPr>
        <w:pStyle w:val="Normalny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lang w:eastAsia="en-US"/>
        </w:rPr>
      </w:pPr>
    </w:p>
    <w:p w:rsidR="00556E16" w:rsidRDefault="00556E16" w:rsidP="00B5646B">
      <w:pPr>
        <w:pStyle w:val="Normalny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lang w:eastAsia="en-US"/>
        </w:rPr>
      </w:pPr>
      <w:r w:rsidRPr="00F81C3B">
        <w:rPr>
          <w:rFonts w:asciiTheme="minorHAnsi" w:eastAsiaTheme="minorHAnsi" w:hAnsiTheme="minorHAnsi" w:cstheme="minorBidi"/>
          <w:lang w:eastAsia="en-US"/>
        </w:rPr>
        <w:t>Jeśli Zamawiający posługuje się opisując przedmiot zamówienia za pomocą norm, aprobat, specyfikacji technicznych i systemów odniesienia dopuszcza również równoważność. Wskazane normy, aprobaty, specyfikacje techniczne oraz systemy odniesienia mają charakter poglądowy i stanowią wyłącznie wzorzec jakościowy.</w:t>
      </w:r>
    </w:p>
    <w:p w:rsidR="00B5646B" w:rsidRPr="00F81C3B" w:rsidRDefault="00B5646B" w:rsidP="00B5646B">
      <w:pPr>
        <w:pStyle w:val="NormalnyWeb"/>
        <w:spacing w:before="0" w:beforeAutospacing="0" w:after="0" w:afterAutospacing="0"/>
        <w:jc w:val="both"/>
      </w:pPr>
    </w:p>
    <w:p w:rsidR="009E580D" w:rsidRPr="005F68BA" w:rsidRDefault="00494822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F68BA">
        <w:rPr>
          <w:sz w:val="24"/>
          <w:szCs w:val="24"/>
        </w:rPr>
        <w:t xml:space="preserve">Wygrywający Wykonawca zobowiązany będzie do przedłożenia Zamawiającemu </w:t>
      </w:r>
      <w:r w:rsidR="003F3841" w:rsidRPr="005F68BA">
        <w:rPr>
          <w:sz w:val="24"/>
          <w:szCs w:val="24"/>
        </w:rPr>
        <w:t>harmonogramu</w:t>
      </w:r>
      <w:r w:rsidRPr="005F68BA">
        <w:rPr>
          <w:sz w:val="24"/>
          <w:szCs w:val="24"/>
        </w:rPr>
        <w:t xml:space="preserve"> rzeczowo-finansow</w:t>
      </w:r>
      <w:r w:rsidR="003F3841" w:rsidRPr="005F68BA">
        <w:rPr>
          <w:sz w:val="24"/>
          <w:szCs w:val="24"/>
        </w:rPr>
        <w:t xml:space="preserve">ego oraz </w:t>
      </w:r>
      <w:r w:rsidR="00746CC3">
        <w:rPr>
          <w:sz w:val="24"/>
          <w:szCs w:val="24"/>
        </w:rPr>
        <w:t>szacunkowego zestawienia kosztów z rozbiciem na oba działania (termomodernizacja oraz przebudowa i nadbudowa)</w:t>
      </w:r>
      <w:r w:rsidR="00921665" w:rsidRPr="005F68BA">
        <w:rPr>
          <w:sz w:val="24"/>
          <w:szCs w:val="24"/>
        </w:rPr>
        <w:t xml:space="preserve"> przed</w:t>
      </w:r>
      <w:r w:rsidRPr="005F68BA">
        <w:rPr>
          <w:sz w:val="24"/>
          <w:szCs w:val="24"/>
        </w:rPr>
        <w:t xml:space="preserve"> podpisaniem umowy</w:t>
      </w:r>
      <w:r w:rsidR="009E77DF" w:rsidRPr="005F68BA">
        <w:rPr>
          <w:sz w:val="24"/>
          <w:szCs w:val="24"/>
        </w:rPr>
        <w:t xml:space="preserve"> (szczegółowe kosztorysy będą wymagane po wykonaniu dokumentacji projektowej bądź od </w:t>
      </w:r>
      <w:r w:rsidR="00D45C7E" w:rsidRPr="005F68BA">
        <w:rPr>
          <w:sz w:val="24"/>
          <w:szCs w:val="24"/>
        </w:rPr>
        <w:t>Wykonawcy, którego</w:t>
      </w:r>
      <w:r w:rsidR="009E77DF" w:rsidRPr="005F68BA">
        <w:rPr>
          <w:sz w:val="24"/>
          <w:szCs w:val="24"/>
        </w:rPr>
        <w:t xml:space="preserve"> oferta będzie zawierać rażąco niską cenę)</w:t>
      </w:r>
      <w:r w:rsidRPr="005F68BA">
        <w:rPr>
          <w:sz w:val="24"/>
          <w:szCs w:val="24"/>
        </w:rPr>
        <w:t xml:space="preserve">. </w:t>
      </w:r>
    </w:p>
    <w:p w:rsidR="00E63BCA" w:rsidRPr="00325292" w:rsidRDefault="00E63BCA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</w:rPr>
      </w:pPr>
    </w:p>
    <w:p w:rsidR="003C1205" w:rsidRPr="005F68BA" w:rsidRDefault="00640F75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F68BA">
        <w:rPr>
          <w:sz w:val="24"/>
          <w:szCs w:val="24"/>
        </w:rPr>
        <w:t xml:space="preserve">Zamawiający </w:t>
      </w:r>
      <w:r w:rsidR="00297087" w:rsidRPr="005F68BA">
        <w:rPr>
          <w:sz w:val="24"/>
          <w:szCs w:val="24"/>
        </w:rPr>
        <w:t>zaleca, aby</w:t>
      </w:r>
      <w:r w:rsidRPr="005F68BA">
        <w:rPr>
          <w:sz w:val="24"/>
          <w:szCs w:val="24"/>
        </w:rPr>
        <w:t xml:space="preserve"> każdy z Wykonawców dokonał wizji lokalnej w miejscu budowy celem sprawdzenia warunków związanych z wykonaniem prac </w:t>
      </w:r>
      <w:r w:rsidR="00AE650E">
        <w:rPr>
          <w:sz w:val="24"/>
          <w:szCs w:val="24"/>
        </w:rPr>
        <w:t>będących przedmiotem przetargu.</w:t>
      </w:r>
    </w:p>
    <w:p w:rsidR="00983F59" w:rsidRPr="005F68BA" w:rsidRDefault="00983F59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F68BA">
        <w:rPr>
          <w:sz w:val="24"/>
          <w:szCs w:val="24"/>
        </w:rPr>
        <w:t xml:space="preserve">Termin wizji lokalnej </w:t>
      </w:r>
      <w:r w:rsidR="006A58F0" w:rsidRPr="005F68BA">
        <w:rPr>
          <w:sz w:val="24"/>
          <w:szCs w:val="24"/>
        </w:rPr>
        <w:t xml:space="preserve">oraz </w:t>
      </w:r>
      <w:r w:rsidRPr="005F68BA">
        <w:rPr>
          <w:sz w:val="24"/>
          <w:szCs w:val="24"/>
        </w:rPr>
        <w:t xml:space="preserve">szczegóły techniczne jej przeprowadzenia wymagają </w:t>
      </w:r>
      <w:r w:rsidR="006A58F0" w:rsidRPr="005F68BA">
        <w:rPr>
          <w:sz w:val="24"/>
          <w:szCs w:val="24"/>
        </w:rPr>
        <w:t xml:space="preserve">wcześniejszego </w:t>
      </w:r>
      <w:r w:rsidRPr="005F68BA">
        <w:rPr>
          <w:sz w:val="24"/>
          <w:szCs w:val="24"/>
        </w:rPr>
        <w:t>uzgodnienia z Zamawiającym.</w:t>
      </w:r>
    </w:p>
    <w:p w:rsidR="00297087" w:rsidRPr="00325292" w:rsidRDefault="00297087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</w:rPr>
      </w:pPr>
    </w:p>
    <w:p w:rsidR="000B2E01" w:rsidRPr="005F68BA" w:rsidRDefault="000B2E01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5F68BA">
        <w:rPr>
          <w:b/>
          <w:sz w:val="24"/>
          <w:szCs w:val="24"/>
        </w:rPr>
        <w:t>Wszelkie uzgodnienia, zgłoszenia, opinie</w:t>
      </w:r>
      <w:r w:rsidR="00B3556D" w:rsidRPr="005F68BA">
        <w:rPr>
          <w:b/>
          <w:sz w:val="24"/>
          <w:szCs w:val="24"/>
        </w:rPr>
        <w:t xml:space="preserve">, wnioski do organów administracyjnych, </w:t>
      </w:r>
      <w:r w:rsidR="00CC77DE" w:rsidRPr="005F68BA">
        <w:rPr>
          <w:b/>
          <w:sz w:val="24"/>
          <w:szCs w:val="24"/>
        </w:rPr>
        <w:t>pozwolenia zarówno</w:t>
      </w:r>
      <w:r w:rsidRPr="005F68BA">
        <w:rPr>
          <w:b/>
          <w:sz w:val="24"/>
          <w:szCs w:val="24"/>
        </w:rPr>
        <w:t xml:space="preserve"> poprzedzające prace wykonawcze jak i niezbędne po ich zakończeniu są po stronie wybranego Wykonawcy</w:t>
      </w:r>
      <w:r w:rsidR="003B6F62" w:rsidRPr="005F68BA">
        <w:rPr>
          <w:b/>
          <w:sz w:val="24"/>
          <w:szCs w:val="24"/>
        </w:rPr>
        <w:t xml:space="preserve"> włącznie z </w:t>
      </w:r>
      <w:r w:rsidR="00867C0F" w:rsidRPr="005F68BA">
        <w:rPr>
          <w:b/>
          <w:sz w:val="24"/>
          <w:szCs w:val="24"/>
        </w:rPr>
        <w:t xml:space="preserve">uzgodnieniami z </w:t>
      </w:r>
      <w:r w:rsidR="003B6F62" w:rsidRPr="005F68BA">
        <w:rPr>
          <w:b/>
          <w:sz w:val="24"/>
          <w:szCs w:val="24"/>
        </w:rPr>
        <w:t xml:space="preserve">gestorami mediów </w:t>
      </w:r>
      <w:r w:rsidR="00867C0F" w:rsidRPr="005F68BA">
        <w:rPr>
          <w:b/>
          <w:sz w:val="24"/>
          <w:szCs w:val="24"/>
        </w:rPr>
        <w:br/>
      </w:r>
      <w:r w:rsidR="003B6F62" w:rsidRPr="005F68BA">
        <w:rPr>
          <w:b/>
          <w:sz w:val="24"/>
          <w:szCs w:val="24"/>
        </w:rPr>
        <w:t xml:space="preserve">w </w:t>
      </w:r>
      <w:r w:rsidR="00657235" w:rsidRPr="005F68BA">
        <w:rPr>
          <w:b/>
          <w:sz w:val="24"/>
          <w:szCs w:val="24"/>
        </w:rPr>
        <w:t>przypadku, gdy</w:t>
      </w:r>
      <w:r w:rsidR="003B6F62" w:rsidRPr="005F68BA">
        <w:rPr>
          <w:b/>
          <w:sz w:val="24"/>
          <w:szCs w:val="24"/>
        </w:rPr>
        <w:t xml:space="preserve"> będzie to </w:t>
      </w:r>
      <w:r w:rsidR="00657235" w:rsidRPr="005F68BA">
        <w:rPr>
          <w:b/>
          <w:sz w:val="24"/>
          <w:szCs w:val="24"/>
        </w:rPr>
        <w:t>konieczne.</w:t>
      </w:r>
    </w:p>
    <w:p w:rsidR="003E372E" w:rsidRPr="00325292" w:rsidRDefault="003E372E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A81211" w:rsidRPr="00826521" w:rsidRDefault="00A81211" w:rsidP="003E372E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6521">
        <w:rPr>
          <w:sz w:val="24"/>
          <w:szCs w:val="24"/>
        </w:rPr>
        <w:t xml:space="preserve">Wynagrodzenie wykonawcy za realizację przedmiotu zamówienia będzie wynagrodzeniem ryczałtowym nie podlegającym weryfikacji, w </w:t>
      </w:r>
      <w:proofErr w:type="gramStart"/>
      <w:r w:rsidRPr="00826521">
        <w:rPr>
          <w:sz w:val="24"/>
          <w:szCs w:val="24"/>
        </w:rPr>
        <w:t>konsekwencji czego</w:t>
      </w:r>
      <w:proofErr w:type="gramEnd"/>
      <w:r w:rsidRPr="00826521">
        <w:rPr>
          <w:sz w:val="24"/>
          <w:szCs w:val="24"/>
        </w:rPr>
        <w:t xml:space="preserve"> konieczność wykonania prac, bez których przedmiot zamówienia nie mógłby być zrealizowany, a których Wykonawca wcześniej nie przewidział nie będzie miała wpływu na wysokość wynagrodzenia - nie będzie stanowiła podstaw do podwyższenia ceny określonej w ofercie.</w:t>
      </w:r>
      <w:r w:rsidR="006317DC">
        <w:rPr>
          <w:sz w:val="24"/>
          <w:szCs w:val="24"/>
        </w:rPr>
        <w:t xml:space="preserve"> </w:t>
      </w:r>
      <w:r w:rsidR="009E77DF" w:rsidRPr="00826521">
        <w:rPr>
          <w:sz w:val="24"/>
          <w:szCs w:val="24"/>
        </w:rPr>
        <w:t xml:space="preserve">Niedoszacowanie, pominięcie oraz brak rozpoznania zakresu przedmiotu umowy nie może być podstawą </w:t>
      </w:r>
      <w:r w:rsidR="00FB6757" w:rsidRPr="00826521">
        <w:rPr>
          <w:sz w:val="24"/>
          <w:szCs w:val="24"/>
        </w:rPr>
        <w:br/>
      </w:r>
      <w:r w:rsidR="009E77DF" w:rsidRPr="00826521">
        <w:rPr>
          <w:sz w:val="24"/>
          <w:szCs w:val="24"/>
        </w:rPr>
        <w:t>do żądania zmiany wynagrodzenia ryczałtowego.</w:t>
      </w:r>
    </w:p>
    <w:p w:rsidR="00CD0AB7" w:rsidRDefault="00CD0AB7" w:rsidP="003E372E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6521">
        <w:rPr>
          <w:sz w:val="24"/>
          <w:szCs w:val="24"/>
        </w:rPr>
        <w:t xml:space="preserve">Wszelkie wątpliwości Wykonawca winien wyjaśnić z Zamawiającym na etapie przygotowywania oferty, w trybie określonym w niniejszej specyfikacji - po tym terminie roszczenia wynikające z niewyjaśnionych rozbieżności i </w:t>
      </w:r>
      <w:r w:rsidR="00D45C7E" w:rsidRPr="00826521">
        <w:rPr>
          <w:sz w:val="24"/>
          <w:szCs w:val="24"/>
        </w:rPr>
        <w:t>wątpliwości nie</w:t>
      </w:r>
      <w:r w:rsidRPr="00826521">
        <w:rPr>
          <w:sz w:val="24"/>
          <w:szCs w:val="24"/>
        </w:rPr>
        <w:t xml:space="preserve"> będą uwzględnione</w:t>
      </w:r>
      <w:r w:rsidR="00C82DE6" w:rsidRPr="00826521">
        <w:rPr>
          <w:sz w:val="24"/>
          <w:szCs w:val="24"/>
        </w:rPr>
        <w:t>.</w:t>
      </w:r>
    </w:p>
    <w:p w:rsidR="00746CC3" w:rsidRDefault="00746CC3" w:rsidP="003E372E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746CC3" w:rsidRDefault="00746CC3" w:rsidP="003E372E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6C287F">
        <w:rPr>
          <w:b/>
          <w:sz w:val="24"/>
          <w:szCs w:val="24"/>
        </w:rPr>
        <w:t>Dodatkowe wytyczne</w:t>
      </w:r>
      <w:r w:rsidR="006C287F" w:rsidRPr="006C287F">
        <w:rPr>
          <w:b/>
          <w:sz w:val="24"/>
          <w:szCs w:val="24"/>
        </w:rPr>
        <w:t xml:space="preserve"> projektowo - wykonawcze</w:t>
      </w:r>
      <w:r w:rsidR="00FB555D" w:rsidRPr="006C287F">
        <w:rPr>
          <w:b/>
          <w:sz w:val="24"/>
          <w:szCs w:val="24"/>
        </w:rPr>
        <w:t>:</w:t>
      </w:r>
    </w:p>
    <w:p w:rsidR="0083589E" w:rsidRDefault="0083589E" w:rsidP="003E372E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:rsidR="0083589E" w:rsidRPr="0083589E" w:rsidRDefault="0083589E" w:rsidP="0083589E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Wszelkie zastosowane materiały, detale wykończeniowe, elementy wyposażenia muszą zostać uzgodnione z Inspektorem Nadzoru i Zamawiającym</w:t>
      </w:r>
      <w:r w:rsidR="00826325">
        <w:rPr>
          <w:sz w:val="24"/>
          <w:szCs w:val="24"/>
        </w:rPr>
        <w:t>;</w:t>
      </w:r>
    </w:p>
    <w:p w:rsidR="00FB555D" w:rsidRPr="00826325" w:rsidRDefault="00FB555D" w:rsidP="00FE7977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826325">
        <w:rPr>
          <w:sz w:val="24"/>
          <w:szCs w:val="24"/>
        </w:rPr>
        <w:t>Zastosowane materiały wykończeniowe</w:t>
      </w:r>
      <w:r w:rsidR="00EA6088" w:rsidRPr="00826325">
        <w:rPr>
          <w:sz w:val="24"/>
          <w:szCs w:val="24"/>
        </w:rPr>
        <w:t xml:space="preserve"> w zakresie</w:t>
      </w:r>
      <w:r w:rsidR="00B3082A" w:rsidRPr="00826325">
        <w:rPr>
          <w:sz w:val="24"/>
          <w:szCs w:val="24"/>
        </w:rPr>
        <w:t xml:space="preserve"> podłóg musza zapewniać najwyższą klasę odporności na ścieranie i współczynnik antypoślizgowości minimum R1</w:t>
      </w:r>
      <w:r w:rsidR="00021039" w:rsidRPr="00826325">
        <w:rPr>
          <w:sz w:val="24"/>
          <w:szCs w:val="24"/>
        </w:rPr>
        <w:t>0</w:t>
      </w:r>
      <w:r w:rsidR="009D4997" w:rsidRPr="00826325">
        <w:rPr>
          <w:sz w:val="24"/>
          <w:szCs w:val="24"/>
        </w:rPr>
        <w:t xml:space="preserve">, </w:t>
      </w:r>
      <w:r w:rsidR="007B253A" w:rsidRPr="00826325">
        <w:rPr>
          <w:sz w:val="24"/>
          <w:szCs w:val="24"/>
        </w:rPr>
        <w:t>klasę</w:t>
      </w:r>
      <w:r w:rsidR="009D4997" w:rsidRPr="00826325">
        <w:rPr>
          <w:sz w:val="24"/>
          <w:szCs w:val="24"/>
        </w:rPr>
        <w:t xml:space="preserve"> odporności na plamienie minimum 4</w:t>
      </w:r>
      <w:r w:rsidR="003B0217" w:rsidRPr="00826325">
        <w:rPr>
          <w:sz w:val="24"/>
          <w:szCs w:val="24"/>
        </w:rPr>
        <w:t xml:space="preserve"> (dotyczy pły</w:t>
      </w:r>
      <w:r w:rsidR="00A705CB" w:rsidRPr="00826325">
        <w:rPr>
          <w:sz w:val="24"/>
          <w:szCs w:val="24"/>
        </w:rPr>
        <w:t>t</w:t>
      </w:r>
      <w:r w:rsidR="003B0217" w:rsidRPr="00826325">
        <w:rPr>
          <w:sz w:val="24"/>
          <w:szCs w:val="24"/>
        </w:rPr>
        <w:t>ek)</w:t>
      </w:r>
      <w:r w:rsidR="00002701" w:rsidRPr="00826325">
        <w:rPr>
          <w:sz w:val="24"/>
          <w:szCs w:val="24"/>
        </w:rPr>
        <w:t>. Odporność na ścieranie klasa T, antypoślizgowość min. R1</w:t>
      </w:r>
      <w:r w:rsidR="00021039" w:rsidRPr="00826325">
        <w:rPr>
          <w:sz w:val="24"/>
          <w:szCs w:val="24"/>
        </w:rPr>
        <w:t>0</w:t>
      </w:r>
      <w:r w:rsidR="00002701" w:rsidRPr="00826325">
        <w:rPr>
          <w:sz w:val="24"/>
          <w:szCs w:val="24"/>
        </w:rPr>
        <w:t>, klasa użytkowa 4, powłoka odporna na zanieczyszczenia (dotyczy wykładzin PCV);</w:t>
      </w:r>
    </w:p>
    <w:p w:rsidR="009D4997" w:rsidRDefault="009D4997" w:rsidP="00FE7977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Zastosowane materiały wykończeniowe w zakresie farb muszą zapewniać wysoka odporność na zabrudzenia, twardość i odporność na szorowanie –farby ceramiczne;</w:t>
      </w:r>
    </w:p>
    <w:p w:rsidR="007B253A" w:rsidRDefault="007B253A" w:rsidP="00FE7977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Tynki wewnętrzne cementowo –wapienne kategorii IV</w:t>
      </w:r>
      <w:r w:rsidR="00F204A7">
        <w:rPr>
          <w:sz w:val="24"/>
          <w:szCs w:val="24"/>
        </w:rPr>
        <w:t xml:space="preserve"> ( w pomieszczeniach drugorzędnych III)</w:t>
      </w:r>
      <w:r>
        <w:rPr>
          <w:sz w:val="24"/>
          <w:szCs w:val="24"/>
        </w:rPr>
        <w:t>;</w:t>
      </w:r>
    </w:p>
    <w:p w:rsidR="00EA2F1C" w:rsidRDefault="00EA2F1C" w:rsidP="00FE7977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 pomieszczeniach biurowych zamontować obwodowo zabezpieczenia ścian przeciw zniszczeniu i obtarciu krzesłami/meblami;</w:t>
      </w:r>
    </w:p>
    <w:p w:rsidR="00FE7977" w:rsidRDefault="007B253A" w:rsidP="00FE7977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Elementy wykończeniowe elewacji zgodnie z koncepcja architektoniczną</w:t>
      </w:r>
      <w:r w:rsidR="009371CE">
        <w:rPr>
          <w:sz w:val="24"/>
          <w:szCs w:val="24"/>
        </w:rPr>
        <w:t xml:space="preserve">, </w:t>
      </w:r>
      <w:r w:rsidR="009371CE">
        <w:rPr>
          <w:sz w:val="24"/>
          <w:szCs w:val="24"/>
        </w:rPr>
        <w:br/>
        <w:t>w szczególności zachować detale architektoniczne;</w:t>
      </w:r>
    </w:p>
    <w:p w:rsidR="006C287F" w:rsidRDefault="007B253A" w:rsidP="00FE7977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zmienia zapis odnośnie folii z efektem lustra weneckiego – należy zastosować szklenie </w:t>
      </w:r>
      <w:proofErr w:type="spellStart"/>
      <w:r w:rsidR="006C287F">
        <w:rPr>
          <w:sz w:val="24"/>
          <w:szCs w:val="24"/>
        </w:rPr>
        <w:t>antisol</w:t>
      </w:r>
      <w:proofErr w:type="spellEnd"/>
      <w:r w:rsidR="006C287F">
        <w:rPr>
          <w:sz w:val="24"/>
          <w:szCs w:val="24"/>
        </w:rPr>
        <w:t xml:space="preserve"> w całym obiekcie</w:t>
      </w:r>
      <w:r w:rsidR="00FE7977">
        <w:rPr>
          <w:sz w:val="24"/>
          <w:szCs w:val="24"/>
        </w:rPr>
        <w:t xml:space="preserve">, za wyjątkiem ostatniej kondygnacji – należy zastosować szyby </w:t>
      </w:r>
      <w:proofErr w:type="spellStart"/>
      <w:r w:rsidR="00FE7977">
        <w:rPr>
          <w:sz w:val="24"/>
          <w:szCs w:val="24"/>
        </w:rPr>
        <w:t>stopsol</w:t>
      </w:r>
      <w:proofErr w:type="spellEnd"/>
      <w:r w:rsidR="00085557">
        <w:rPr>
          <w:sz w:val="24"/>
          <w:szCs w:val="24"/>
        </w:rPr>
        <w:t xml:space="preserve"> lub </w:t>
      </w:r>
      <w:proofErr w:type="spellStart"/>
      <w:r w:rsidR="00085557">
        <w:rPr>
          <w:sz w:val="24"/>
          <w:szCs w:val="24"/>
        </w:rPr>
        <w:t>antiso</w:t>
      </w:r>
      <w:r w:rsidR="003B0217">
        <w:rPr>
          <w:sz w:val="24"/>
          <w:szCs w:val="24"/>
        </w:rPr>
        <w:t>l</w:t>
      </w:r>
      <w:proofErr w:type="spellEnd"/>
      <w:r w:rsidR="00085557">
        <w:rPr>
          <w:sz w:val="24"/>
          <w:szCs w:val="24"/>
        </w:rPr>
        <w:t xml:space="preserve"> i łamacze światła do decyzji na etapie PB</w:t>
      </w:r>
      <w:r w:rsidR="00FE7977">
        <w:rPr>
          <w:sz w:val="24"/>
          <w:szCs w:val="24"/>
        </w:rPr>
        <w:t>, pakiety szybowe o zwiększonych właściwościach termoizolacyjnych</w:t>
      </w:r>
      <w:r w:rsidR="00085557">
        <w:rPr>
          <w:sz w:val="24"/>
          <w:szCs w:val="24"/>
        </w:rPr>
        <w:t>.</w:t>
      </w:r>
      <w:r w:rsidR="003E3D32">
        <w:rPr>
          <w:sz w:val="24"/>
          <w:szCs w:val="24"/>
        </w:rPr>
        <w:t xml:space="preserve"> </w:t>
      </w:r>
      <w:r w:rsidR="00085557">
        <w:rPr>
          <w:sz w:val="24"/>
          <w:szCs w:val="24"/>
        </w:rPr>
        <w:t>W</w:t>
      </w:r>
      <w:r w:rsidR="003E3D32">
        <w:rPr>
          <w:sz w:val="24"/>
          <w:szCs w:val="24"/>
        </w:rPr>
        <w:t xml:space="preserve"> pomieszczeniach piwnic należy zamontować okna o podwyższonej odporności</w:t>
      </w:r>
      <w:r w:rsidR="00085557">
        <w:rPr>
          <w:sz w:val="24"/>
          <w:szCs w:val="24"/>
        </w:rPr>
        <w:t xml:space="preserve"> na włamanie</w:t>
      </w:r>
      <w:r w:rsidR="00E22169">
        <w:rPr>
          <w:sz w:val="24"/>
          <w:szCs w:val="24"/>
        </w:rPr>
        <w:t>, szyby zwykłe</w:t>
      </w:r>
      <w:r w:rsidR="006C287F">
        <w:rPr>
          <w:sz w:val="24"/>
          <w:szCs w:val="24"/>
        </w:rPr>
        <w:t>;</w:t>
      </w:r>
    </w:p>
    <w:p w:rsidR="00085557" w:rsidRDefault="00085557" w:rsidP="00FE7977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Parapety wewnętrzne granitowe 3cm lub konglomerat</w:t>
      </w:r>
    </w:p>
    <w:p w:rsidR="006C287F" w:rsidRDefault="006C287F" w:rsidP="00FE7977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Balustrady wewnętrzne – stal nierdzewna satynowana;</w:t>
      </w:r>
    </w:p>
    <w:p w:rsidR="006C287F" w:rsidRDefault="006C287F" w:rsidP="00FE7977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Balustrady zewnętrzne – stal nierdzewna malowana proszkowo;</w:t>
      </w:r>
    </w:p>
    <w:p w:rsidR="006C287F" w:rsidRDefault="006C287F" w:rsidP="00FE7977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Wyposażenie sanitariatów – osprzęt Koło, </w:t>
      </w:r>
      <w:proofErr w:type="spellStart"/>
      <w:r>
        <w:rPr>
          <w:sz w:val="24"/>
          <w:szCs w:val="24"/>
        </w:rPr>
        <w:t>Geberit</w:t>
      </w:r>
      <w:proofErr w:type="spellEnd"/>
      <w:r>
        <w:rPr>
          <w:sz w:val="24"/>
          <w:szCs w:val="24"/>
        </w:rPr>
        <w:t>, Merida – lub równoważne, ceramika w kolorze białym, uchwyty dla niepełnosprawnych stal nierdzewna, pisuary samozasysające</w:t>
      </w:r>
      <w:r w:rsidR="00F204A7">
        <w:rPr>
          <w:sz w:val="24"/>
          <w:szCs w:val="24"/>
        </w:rPr>
        <w:t xml:space="preserve">, w toaletach przepierzenia z płyt HPL, drzwi kabin z funkcją </w:t>
      </w:r>
      <w:proofErr w:type="spellStart"/>
      <w:r w:rsidR="00F204A7">
        <w:rPr>
          <w:sz w:val="24"/>
          <w:szCs w:val="24"/>
        </w:rPr>
        <w:t>samodomykania</w:t>
      </w:r>
      <w:proofErr w:type="spellEnd"/>
      <w:r w:rsidR="00F204A7">
        <w:rPr>
          <w:sz w:val="24"/>
          <w:szCs w:val="24"/>
        </w:rPr>
        <w:t xml:space="preserve"> i zamkiem zapadkowym ze wskaźnikiem </w:t>
      </w:r>
      <w:proofErr w:type="spellStart"/>
      <w:r w:rsidR="00F204A7">
        <w:rPr>
          <w:sz w:val="24"/>
          <w:szCs w:val="24"/>
        </w:rPr>
        <w:t>zajetości</w:t>
      </w:r>
      <w:proofErr w:type="spellEnd"/>
      <w:r w:rsidR="00FB404A">
        <w:rPr>
          <w:sz w:val="24"/>
          <w:szCs w:val="24"/>
        </w:rPr>
        <w:t>;</w:t>
      </w:r>
    </w:p>
    <w:p w:rsidR="006C287F" w:rsidRDefault="006C287F" w:rsidP="00FE7977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Sufity podwieszane systemowe z wełny mineralnej z krawędzią pól ukrytą;</w:t>
      </w:r>
    </w:p>
    <w:p w:rsidR="00C82DE6" w:rsidRPr="00FE7977" w:rsidRDefault="00FE7977" w:rsidP="004F6CE8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FE7977">
        <w:rPr>
          <w:sz w:val="24"/>
          <w:szCs w:val="24"/>
        </w:rPr>
        <w:t>Stolarka wewnętrzna drewniana w okleinie CPL z atestowanym zamkiem</w:t>
      </w:r>
      <w:r>
        <w:rPr>
          <w:sz w:val="24"/>
          <w:szCs w:val="24"/>
        </w:rPr>
        <w:t>, ościeżnice obejmujące proste w kolorze drzwi, w pomieszczeniach sanitarnych podcięte</w:t>
      </w:r>
      <w:r w:rsidR="00E22169">
        <w:rPr>
          <w:sz w:val="24"/>
          <w:szCs w:val="24"/>
        </w:rPr>
        <w:t>, do każdych drzwi przewidzieć montaż odbojnika</w:t>
      </w:r>
      <w:r w:rsidR="0095509E">
        <w:rPr>
          <w:sz w:val="24"/>
          <w:szCs w:val="24"/>
        </w:rPr>
        <w:t>, wszystkie drzwi do pomieszczeń biurowych wyposażone w indywidualne zamki</w:t>
      </w:r>
      <w:r w:rsidRPr="00FE7977">
        <w:rPr>
          <w:sz w:val="24"/>
          <w:szCs w:val="24"/>
        </w:rPr>
        <w:t>;</w:t>
      </w:r>
    </w:p>
    <w:p w:rsidR="00FE7977" w:rsidRDefault="00FE7977" w:rsidP="004F6CE8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FE7977">
        <w:rPr>
          <w:sz w:val="24"/>
          <w:szCs w:val="24"/>
        </w:rPr>
        <w:t>Stolarka zewnętrzna PCV</w:t>
      </w:r>
      <w:r w:rsidR="00E22169">
        <w:rPr>
          <w:sz w:val="24"/>
          <w:szCs w:val="24"/>
        </w:rPr>
        <w:t>,</w:t>
      </w:r>
      <w:r w:rsidR="0095509E">
        <w:rPr>
          <w:sz w:val="24"/>
          <w:szCs w:val="24"/>
        </w:rPr>
        <w:t xml:space="preserve"> wyposażona w zamki atestowane i samozamykacze, drzwi główne do obiektu automatyczne (przesuwne lub rozwieralne)</w:t>
      </w:r>
      <w:r w:rsidRPr="00FE7977">
        <w:rPr>
          <w:sz w:val="24"/>
          <w:szCs w:val="24"/>
        </w:rPr>
        <w:t>;</w:t>
      </w:r>
    </w:p>
    <w:p w:rsidR="00F204A7" w:rsidRPr="00FE7977" w:rsidRDefault="00F204A7" w:rsidP="004F6CE8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Przed wejściem głównym wycieraczka równa szerokości drzwi na ruszcie stalowym, gumowa z odprowadzeniem wody, licowana z podestem.</w:t>
      </w:r>
    </w:p>
    <w:p w:rsidR="00FE7977" w:rsidRDefault="00A71376" w:rsidP="004F6CE8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Wszystkie kondygnacje naziemne </w:t>
      </w:r>
      <w:r w:rsidR="004F6CE8" w:rsidRPr="004F6CE8">
        <w:rPr>
          <w:sz w:val="24"/>
          <w:szCs w:val="24"/>
        </w:rPr>
        <w:t>dostosowane do korzystania przez osoby niepełnosprawne – budynek wyposażony w platformę dla niepełnosprawnych</w:t>
      </w:r>
      <w:r w:rsidR="00F204A7">
        <w:rPr>
          <w:sz w:val="24"/>
          <w:szCs w:val="24"/>
        </w:rPr>
        <w:t xml:space="preserve"> (napęd elektryczny, szyb samonośny, bez maszynowni)</w:t>
      </w:r>
      <w:r>
        <w:rPr>
          <w:sz w:val="24"/>
          <w:szCs w:val="24"/>
        </w:rPr>
        <w:t>, posadzki na piętrach na jednym poziomie</w:t>
      </w:r>
      <w:r w:rsidR="005473C8">
        <w:rPr>
          <w:sz w:val="24"/>
          <w:szCs w:val="24"/>
        </w:rPr>
        <w:t>, przycisk wezwania asysty przy drzwiach wejściowych</w:t>
      </w:r>
      <w:r w:rsidR="004F6CE8">
        <w:rPr>
          <w:sz w:val="24"/>
          <w:szCs w:val="24"/>
        </w:rPr>
        <w:t>;</w:t>
      </w:r>
    </w:p>
    <w:p w:rsidR="004F6CE8" w:rsidRDefault="004F6CE8" w:rsidP="004F6CE8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Budynek należy wyposażyć w instalacje klimatyzacji</w:t>
      </w:r>
      <w:r w:rsidR="000A1DDC">
        <w:rPr>
          <w:sz w:val="24"/>
          <w:szCs w:val="24"/>
        </w:rPr>
        <w:t xml:space="preserve">. Klimatyzacja </w:t>
      </w:r>
      <w:proofErr w:type="gramStart"/>
      <w:r w:rsidR="000A1DDC">
        <w:rPr>
          <w:sz w:val="24"/>
          <w:szCs w:val="24"/>
        </w:rPr>
        <w:t>miejscowa  pomieszczeń</w:t>
      </w:r>
      <w:proofErr w:type="gramEnd"/>
      <w:r w:rsidR="000A1DDC">
        <w:rPr>
          <w:sz w:val="24"/>
          <w:szCs w:val="24"/>
        </w:rPr>
        <w:t xml:space="preserve"> biurowych, korytarze oraz sanitariaty poza zakresem, praca na powietrzu wtórnym, pomieszczenia łączone w jedn</w:t>
      </w:r>
      <w:r w:rsidR="00A71376">
        <w:rPr>
          <w:sz w:val="24"/>
          <w:szCs w:val="24"/>
        </w:rPr>
        <w:t>ą</w:t>
      </w:r>
      <w:r w:rsidR="000A1DDC">
        <w:rPr>
          <w:sz w:val="24"/>
          <w:szCs w:val="24"/>
        </w:rPr>
        <w:t xml:space="preserve"> jednostkę zewnętrzną z możliwością regulacji temperatury oddzielnie dla każdego pomieszczenia;</w:t>
      </w:r>
    </w:p>
    <w:p w:rsidR="000A1DDC" w:rsidRDefault="000A1DDC" w:rsidP="004F6CE8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Sterowanie instalacji ogrzewania podłogowego oddzielnie dla każdego pomieszczenia;</w:t>
      </w:r>
    </w:p>
    <w:p w:rsidR="000A1DDC" w:rsidRDefault="00FB404A" w:rsidP="004F6CE8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Magazyn opału </w:t>
      </w:r>
      <w:r w:rsidR="00A4483C">
        <w:rPr>
          <w:sz w:val="24"/>
          <w:szCs w:val="24"/>
        </w:rPr>
        <w:t>(</w:t>
      </w:r>
      <w:proofErr w:type="spellStart"/>
      <w:r w:rsidR="00A4483C">
        <w:rPr>
          <w:sz w:val="24"/>
          <w:szCs w:val="24"/>
        </w:rPr>
        <w:t>pellet</w:t>
      </w:r>
      <w:proofErr w:type="spellEnd"/>
      <w:r w:rsidR="00E531D1">
        <w:rPr>
          <w:sz w:val="24"/>
          <w:szCs w:val="24"/>
        </w:rPr>
        <w:t xml:space="preserve"> sypki)</w:t>
      </w:r>
      <w:r w:rsidR="00A4483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obecnym miejscu, transport do zasobników pośrednich </w:t>
      </w:r>
      <w:r w:rsidR="0083589E">
        <w:rPr>
          <w:sz w:val="24"/>
          <w:szCs w:val="24"/>
        </w:rPr>
        <w:br/>
      </w:r>
      <w:r w:rsidR="00A4483C">
        <w:rPr>
          <w:sz w:val="24"/>
          <w:szCs w:val="24"/>
        </w:rPr>
        <w:t xml:space="preserve">z silosu </w:t>
      </w:r>
      <w:r>
        <w:rPr>
          <w:sz w:val="24"/>
          <w:szCs w:val="24"/>
        </w:rPr>
        <w:t>za pomocą podajnika ślimakowego</w:t>
      </w:r>
      <w:r w:rsidR="00AD1066">
        <w:rPr>
          <w:sz w:val="24"/>
          <w:szCs w:val="24"/>
        </w:rPr>
        <w:t xml:space="preserve">, należy przewidzieć remont pomieszczenia </w:t>
      </w:r>
      <w:r w:rsidR="00D31AA5">
        <w:rPr>
          <w:sz w:val="24"/>
          <w:szCs w:val="24"/>
        </w:rPr>
        <w:br/>
      </w:r>
      <w:r w:rsidR="00AD1066">
        <w:rPr>
          <w:sz w:val="24"/>
          <w:szCs w:val="24"/>
        </w:rPr>
        <w:t>i dostosowanie go do obecnie obowiązujących przepisów oraz nowego rodzaju opału</w:t>
      </w:r>
      <w:r w:rsidR="001B383D">
        <w:rPr>
          <w:sz w:val="24"/>
          <w:szCs w:val="24"/>
        </w:rPr>
        <w:t xml:space="preserve">, dostarczenie paliwa do magazynu za pomocą cystern, zasobniki pośrednie o pojemności </w:t>
      </w:r>
      <w:r w:rsidR="0034479D">
        <w:rPr>
          <w:sz w:val="24"/>
          <w:szCs w:val="24"/>
        </w:rPr>
        <w:t>pozwalające</w:t>
      </w:r>
      <w:r w:rsidR="001B383D">
        <w:rPr>
          <w:sz w:val="24"/>
          <w:szCs w:val="24"/>
        </w:rPr>
        <w:t xml:space="preserve"> zmagazynować opał na minimum 48h dla całego budynku, pomieszczenie </w:t>
      </w:r>
      <w:r w:rsidR="0034479D">
        <w:rPr>
          <w:sz w:val="24"/>
          <w:szCs w:val="24"/>
        </w:rPr>
        <w:t xml:space="preserve">wyposażyć w </w:t>
      </w:r>
      <w:r w:rsidR="001B383D">
        <w:rPr>
          <w:sz w:val="24"/>
          <w:szCs w:val="24"/>
        </w:rPr>
        <w:t xml:space="preserve">urządzenia pozwalające utrzymać prawidłową </w:t>
      </w:r>
      <w:r w:rsidR="0034479D">
        <w:rPr>
          <w:sz w:val="24"/>
          <w:szCs w:val="24"/>
        </w:rPr>
        <w:t>temperaturę</w:t>
      </w:r>
      <w:r w:rsidR="00A4483C">
        <w:rPr>
          <w:sz w:val="24"/>
          <w:szCs w:val="24"/>
        </w:rPr>
        <w:t xml:space="preserve"> i wilgotność </w:t>
      </w:r>
      <w:proofErr w:type="spellStart"/>
      <w:r w:rsidR="00A4483C">
        <w:rPr>
          <w:sz w:val="24"/>
          <w:szCs w:val="24"/>
        </w:rPr>
        <w:t>pellet</w:t>
      </w:r>
      <w:proofErr w:type="spellEnd"/>
      <w:r>
        <w:rPr>
          <w:sz w:val="24"/>
          <w:szCs w:val="24"/>
        </w:rPr>
        <w:t>;</w:t>
      </w:r>
    </w:p>
    <w:p w:rsidR="00FB404A" w:rsidRDefault="00FB404A" w:rsidP="004F6CE8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 kotłowni należy zainstalować dwa oddzielne piece: jeden na potrzeby pierwotnego budynku</w:t>
      </w:r>
      <w:r w:rsidR="00A71376">
        <w:rPr>
          <w:sz w:val="24"/>
          <w:szCs w:val="24"/>
        </w:rPr>
        <w:t xml:space="preserve"> (w ramach zadania termomodernizacji)</w:t>
      </w:r>
      <w:r>
        <w:rPr>
          <w:sz w:val="24"/>
          <w:szCs w:val="24"/>
        </w:rPr>
        <w:t>, drugi na potrzeby nadbudowy</w:t>
      </w:r>
      <w:r w:rsidR="00D31AA5">
        <w:rPr>
          <w:sz w:val="24"/>
          <w:szCs w:val="24"/>
        </w:rPr>
        <w:t xml:space="preserve"> (moc dobrać do powierzchni nadbudowy z uwzględnieniem zapasu na powierzchnię ~270m</w:t>
      </w:r>
      <w:r w:rsidR="00D31AA5" w:rsidRPr="00D31AA5">
        <w:rPr>
          <w:sz w:val="24"/>
          <w:szCs w:val="24"/>
          <w:vertAlign w:val="superscript"/>
        </w:rPr>
        <w:t>2</w:t>
      </w:r>
      <w:r w:rsidR="00D31AA5">
        <w:rPr>
          <w:sz w:val="24"/>
          <w:szCs w:val="24"/>
          <w:vertAlign w:val="superscript"/>
        </w:rPr>
        <w:t xml:space="preserve"> </w:t>
      </w:r>
      <w:r w:rsidR="00D31AA5">
        <w:rPr>
          <w:sz w:val="24"/>
          <w:szCs w:val="24"/>
        </w:rPr>
        <w:t>plus kanał ciepłowniczy podziemny o długości ~7mb</w:t>
      </w:r>
      <w:r w:rsidR="00F34C3A">
        <w:rPr>
          <w:sz w:val="24"/>
          <w:szCs w:val="24"/>
        </w:rPr>
        <w:t xml:space="preserve"> z dodatkowym rozdzielaczem umożliwiającym podpięcie budynku sąsiedniego</w:t>
      </w:r>
      <w:r w:rsidR="00D31AA5">
        <w:rPr>
          <w:sz w:val="24"/>
          <w:szCs w:val="24"/>
        </w:rPr>
        <w:t>)</w:t>
      </w:r>
      <w:r w:rsidR="00AD1066">
        <w:rPr>
          <w:sz w:val="24"/>
          <w:szCs w:val="24"/>
        </w:rPr>
        <w:t xml:space="preserve">, należy przewidzieć kompleksowy remont </w:t>
      </w:r>
      <w:r w:rsidR="003E3D32">
        <w:rPr>
          <w:sz w:val="24"/>
          <w:szCs w:val="24"/>
        </w:rPr>
        <w:t>kotłowni z dostosowaniem do obecnie obowiązujących przepisów</w:t>
      </w:r>
      <w:r w:rsidR="00DB69AE">
        <w:rPr>
          <w:sz w:val="24"/>
          <w:szCs w:val="24"/>
        </w:rPr>
        <w:t xml:space="preserve">. Zasobnik ciepłej wody należy wyposażyć w dodatkową grzałkę elektryczną współpracującą </w:t>
      </w:r>
      <w:r w:rsidR="00D31AA5">
        <w:rPr>
          <w:sz w:val="24"/>
          <w:szCs w:val="24"/>
        </w:rPr>
        <w:br/>
      </w:r>
      <w:r w:rsidR="00DB69AE">
        <w:rPr>
          <w:sz w:val="24"/>
          <w:szCs w:val="24"/>
        </w:rPr>
        <w:t>z instalacja PV</w:t>
      </w:r>
      <w:r w:rsidR="00A71376">
        <w:rPr>
          <w:sz w:val="24"/>
          <w:szCs w:val="24"/>
        </w:rPr>
        <w:t>, kotłownia zautomatyzowana, piec z regulacją pogodową, dwa oddzielne liczniki ciepła rejestrujące zużycie każdego kotła</w:t>
      </w:r>
      <w:r>
        <w:rPr>
          <w:sz w:val="24"/>
          <w:szCs w:val="24"/>
        </w:rPr>
        <w:t>;</w:t>
      </w:r>
    </w:p>
    <w:p w:rsidR="00FB404A" w:rsidRDefault="00FB404A" w:rsidP="004F6CE8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Nawiewniki okienne należy stosować manualne, układ otwierania dopasować na etapie PB;</w:t>
      </w:r>
    </w:p>
    <w:p w:rsidR="00FB404A" w:rsidRDefault="00AD1066" w:rsidP="004F6CE8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Zgodnie z zapisami audytu należy bezwzględnie zdemontować stare warstwy izolacyjne prze</w:t>
      </w:r>
      <w:r w:rsidR="00B750D4">
        <w:rPr>
          <w:sz w:val="24"/>
          <w:szCs w:val="24"/>
        </w:rPr>
        <w:t>d</w:t>
      </w:r>
      <w:r>
        <w:rPr>
          <w:sz w:val="24"/>
          <w:szCs w:val="24"/>
        </w:rPr>
        <w:t xml:space="preserve"> zamontowaniem nowych</w:t>
      </w:r>
      <w:r w:rsidR="00813CFD">
        <w:rPr>
          <w:sz w:val="24"/>
          <w:szCs w:val="24"/>
        </w:rPr>
        <w:t xml:space="preserve">, w </w:t>
      </w:r>
      <w:r w:rsidR="00AE76E7">
        <w:rPr>
          <w:sz w:val="24"/>
          <w:szCs w:val="24"/>
        </w:rPr>
        <w:t>związku, z czym</w:t>
      </w:r>
      <w:r w:rsidR="00813CFD">
        <w:rPr>
          <w:sz w:val="24"/>
          <w:szCs w:val="24"/>
        </w:rPr>
        <w:t xml:space="preserve"> może </w:t>
      </w:r>
      <w:r w:rsidR="00AE76E7">
        <w:rPr>
          <w:sz w:val="24"/>
          <w:szCs w:val="24"/>
        </w:rPr>
        <w:t>pojawić się</w:t>
      </w:r>
      <w:r w:rsidR="00813CFD">
        <w:rPr>
          <w:sz w:val="24"/>
          <w:szCs w:val="24"/>
        </w:rPr>
        <w:t xml:space="preserve"> </w:t>
      </w:r>
      <w:proofErr w:type="spellStart"/>
      <w:r w:rsidR="00AE76E7">
        <w:rPr>
          <w:sz w:val="24"/>
          <w:szCs w:val="24"/>
        </w:rPr>
        <w:t>się</w:t>
      </w:r>
      <w:proofErr w:type="spellEnd"/>
      <w:r w:rsidR="00813CFD">
        <w:rPr>
          <w:sz w:val="24"/>
          <w:szCs w:val="24"/>
        </w:rPr>
        <w:t xml:space="preserve"> potrzeba uzupełnienia powierzchni ścian</w:t>
      </w:r>
      <w:r>
        <w:rPr>
          <w:sz w:val="24"/>
          <w:szCs w:val="24"/>
        </w:rPr>
        <w:t>;</w:t>
      </w:r>
    </w:p>
    <w:p w:rsidR="00AD1066" w:rsidRDefault="00AD1066" w:rsidP="004F6CE8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Nowa izolacja termiczna i hydroizolacja do pełnej głębokości posadowienia budynku, należy przewidzieć potrzebę miejscowego wyrównywania i uzupełniania fundamentów</w:t>
      </w:r>
      <w:r w:rsidR="00E22169">
        <w:rPr>
          <w:sz w:val="24"/>
          <w:szCs w:val="24"/>
        </w:rPr>
        <w:t xml:space="preserve"> lub ich </w:t>
      </w:r>
      <w:proofErr w:type="gramStart"/>
      <w:r w:rsidR="00E22169">
        <w:rPr>
          <w:sz w:val="24"/>
          <w:szCs w:val="24"/>
        </w:rPr>
        <w:t>wzmocnienia jeżeli</w:t>
      </w:r>
      <w:proofErr w:type="gramEnd"/>
      <w:r w:rsidR="00E22169">
        <w:rPr>
          <w:sz w:val="24"/>
          <w:szCs w:val="24"/>
        </w:rPr>
        <w:t xml:space="preserve"> ekspertyza techniczna wykaże taką potrzebę</w:t>
      </w:r>
      <w:r>
        <w:rPr>
          <w:sz w:val="24"/>
          <w:szCs w:val="24"/>
        </w:rPr>
        <w:t>;</w:t>
      </w:r>
    </w:p>
    <w:p w:rsidR="00AD1066" w:rsidRPr="00AD1066" w:rsidRDefault="00AD1066" w:rsidP="00AD1066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AD1066">
        <w:rPr>
          <w:sz w:val="24"/>
          <w:szCs w:val="24"/>
        </w:rPr>
        <w:t xml:space="preserve">W przypadku wystąpienia wsporników kamer, flag, masztów, oświetlenia, tablic, przyłączy energetycznych, telefonicznych itp. należy przewidzieć ich demontaż </w:t>
      </w:r>
      <w:r>
        <w:rPr>
          <w:sz w:val="24"/>
          <w:szCs w:val="24"/>
        </w:rPr>
        <w:br/>
      </w:r>
      <w:r w:rsidRPr="00AD1066">
        <w:rPr>
          <w:sz w:val="24"/>
          <w:szCs w:val="24"/>
        </w:rPr>
        <w:t>i ponowny montaż na wydłużonych wspornikach bądź systemowych mocowaniach;</w:t>
      </w:r>
    </w:p>
    <w:p w:rsidR="00AD1066" w:rsidRDefault="003E3D32" w:rsidP="004F6CE8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 pomieszczeniu sali konferencyjnej należy zastosować system automatycznych rolet wewnętrznych;</w:t>
      </w:r>
    </w:p>
    <w:p w:rsidR="003E3D32" w:rsidRDefault="003E3D32" w:rsidP="004F6CE8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ramach zadania przebudowy i nadbudowy obiektu należy </w:t>
      </w:r>
      <w:r w:rsidR="003126E8">
        <w:rPr>
          <w:sz w:val="24"/>
          <w:szCs w:val="24"/>
        </w:rPr>
        <w:t xml:space="preserve">wykonać nową instalacje elektryczną –przewody miedziane o przekrojach i ilościach żył dobranych do obciążenia </w:t>
      </w:r>
      <w:r w:rsidR="003126E8">
        <w:rPr>
          <w:sz w:val="24"/>
          <w:szCs w:val="24"/>
        </w:rPr>
        <w:br/>
        <w:t xml:space="preserve">i realizowanych funkcji. Minimalna ilość gniazd to 2x230V na </w:t>
      </w:r>
      <w:r w:rsidR="003126E8" w:rsidRPr="00B52C2F">
        <w:rPr>
          <w:b/>
          <w:sz w:val="24"/>
          <w:szCs w:val="24"/>
        </w:rPr>
        <w:t>stanowisko pracy</w:t>
      </w:r>
      <w:r w:rsidR="003126E8">
        <w:rPr>
          <w:sz w:val="24"/>
          <w:szCs w:val="24"/>
        </w:rPr>
        <w:t xml:space="preserve"> </w:t>
      </w:r>
      <w:r w:rsidR="00085FEC">
        <w:rPr>
          <w:sz w:val="24"/>
          <w:szCs w:val="24"/>
        </w:rPr>
        <w:br/>
      </w:r>
      <w:r w:rsidR="003126E8">
        <w:rPr>
          <w:sz w:val="24"/>
          <w:szCs w:val="24"/>
        </w:rPr>
        <w:t>w pomieszczeniu, dodatkowo zasilanie drukarek i niszczarek</w:t>
      </w:r>
      <w:r w:rsidR="00427832">
        <w:rPr>
          <w:sz w:val="24"/>
          <w:szCs w:val="24"/>
        </w:rPr>
        <w:t xml:space="preserve"> i telefonu</w:t>
      </w:r>
      <w:r w:rsidR="003126E8">
        <w:rPr>
          <w:sz w:val="24"/>
          <w:szCs w:val="24"/>
        </w:rPr>
        <w:t>. Stanowiska ewidencji ludności oraz dowodów osobistych wyposażone w gniazda na oddzielnym obwodzie (sieć SRP ŹRÓDŁO). Stosować osprzęt jednego producenta. Oprawy sufitowe zgodnie z audytem efektywności energetycznej z automatycznym dostosowaniem natężenia światła</w:t>
      </w:r>
      <w:r w:rsidR="00085557">
        <w:rPr>
          <w:sz w:val="24"/>
          <w:szCs w:val="24"/>
        </w:rPr>
        <w:t xml:space="preserve"> - ilość i natężenie oświetlenia zgodnie z obowiązującymi przepisami </w:t>
      </w:r>
      <w:r w:rsidR="00427832">
        <w:rPr>
          <w:sz w:val="24"/>
          <w:szCs w:val="24"/>
        </w:rPr>
        <w:br/>
      </w:r>
      <w:r w:rsidR="00085557">
        <w:rPr>
          <w:sz w:val="24"/>
          <w:szCs w:val="24"/>
        </w:rPr>
        <w:t>i normami</w:t>
      </w:r>
      <w:r w:rsidR="003126E8">
        <w:rPr>
          <w:sz w:val="24"/>
          <w:szCs w:val="24"/>
        </w:rPr>
        <w:t>.</w:t>
      </w:r>
      <w:r w:rsidR="00085FEC">
        <w:rPr>
          <w:sz w:val="24"/>
          <w:szCs w:val="24"/>
        </w:rPr>
        <w:t xml:space="preserve"> Należy zaprojektować i wykonać oświetlenie awaryjne i ewakuacyjne. Budynek posiada oddzielny agregat prądotwórczy na wypadek braku zasilania</w:t>
      </w:r>
      <w:r w:rsidR="00085557">
        <w:rPr>
          <w:sz w:val="24"/>
          <w:szCs w:val="24"/>
        </w:rPr>
        <w:t>, nowa instalacja elektryczna musi współpracować z agregatem</w:t>
      </w:r>
      <w:r w:rsidR="00085FEC">
        <w:rPr>
          <w:sz w:val="24"/>
          <w:szCs w:val="24"/>
        </w:rPr>
        <w:t xml:space="preserve">. Oświetlenie architektoniczne zgodnie z koncepcja architektoniczną. Należy wykonać kompletną instalacje odgromową wraz z nowym otokiem wokół budynku. Należy zaprojektować i wykonać </w:t>
      </w:r>
      <w:r w:rsidR="002A35B7">
        <w:rPr>
          <w:sz w:val="24"/>
          <w:szCs w:val="24"/>
        </w:rPr>
        <w:t>nowe tablice rozdzielcze wraz z głównym wyłącznikiem</w:t>
      </w:r>
      <w:r w:rsidR="00FB24F7">
        <w:rPr>
          <w:sz w:val="24"/>
          <w:szCs w:val="24"/>
        </w:rPr>
        <w:t xml:space="preserve"> prądu. Oprócz rozdzielni głównej wymagana na każdym piętrze rozdzielnica piętrowa p/t</w:t>
      </w:r>
      <w:r w:rsidR="002A35B7">
        <w:rPr>
          <w:sz w:val="24"/>
          <w:szCs w:val="24"/>
        </w:rPr>
        <w:t>.</w:t>
      </w:r>
      <w:r w:rsidR="00085FEC">
        <w:rPr>
          <w:sz w:val="24"/>
          <w:szCs w:val="24"/>
        </w:rPr>
        <w:t xml:space="preserve"> Zgodnie z zapisami audytu należy zaprojektować i wykonać instalację PV. </w:t>
      </w:r>
      <w:r w:rsidR="00427832">
        <w:rPr>
          <w:sz w:val="24"/>
          <w:szCs w:val="24"/>
        </w:rPr>
        <w:t xml:space="preserve">Zainstalowana instalacja fotowoltaiczna jedynie na potrzeby </w:t>
      </w:r>
      <w:proofErr w:type="spellStart"/>
      <w:r w:rsidR="00427832">
        <w:rPr>
          <w:sz w:val="24"/>
          <w:szCs w:val="24"/>
        </w:rPr>
        <w:t>termomodernizowanej</w:t>
      </w:r>
      <w:proofErr w:type="spellEnd"/>
      <w:r w:rsidR="00427832">
        <w:rPr>
          <w:sz w:val="24"/>
          <w:szCs w:val="24"/>
        </w:rPr>
        <w:t xml:space="preserve"> części obiektu, należy tak dokonać podziału obwodów i stref by było możliwe udokumentowanie tego faktu. W</w:t>
      </w:r>
      <w:r w:rsidR="00085FEC">
        <w:rPr>
          <w:sz w:val="24"/>
          <w:szCs w:val="24"/>
        </w:rPr>
        <w:t xml:space="preserve"> pomieszczeniu </w:t>
      </w:r>
      <w:r w:rsidR="00C03BED">
        <w:rPr>
          <w:sz w:val="24"/>
          <w:szCs w:val="24"/>
        </w:rPr>
        <w:t>s</w:t>
      </w:r>
      <w:r w:rsidR="00085FEC">
        <w:rPr>
          <w:sz w:val="24"/>
          <w:szCs w:val="24"/>
        </w:rPr>
        <w:t xml:space="preserve">ali konferencyjnej należy montować gniazda </w:t>
      </w:r>
      <w:r w:rsidR="00C03BED">
        <w:rPr>
          <w:sz w:val="24"/>
          <w:szCs w:val="24"/>
        </w:rPr>
        <w:t>podłogowe wsuwane</w:t>
      </w:r>
      <w:r w:rsidR="002A35B7">
        <w:rPr>
          <w:sz w:val="24"/>
          <w:szCs w:val="24"/>
        </w:rPr>
        <w:t>.</w:t>
      </w:r>
      <w:r w:rsidR="0028521C">
        <w:rPr>
          <w:sz w:val="24"/>
          <w:szCs w:val="24"/>
        </w:rPr>
        <w:t xml:space="preserve"> Osprzęt Legrand, </w:t>
      </w:r>
      <w:proofErr w:type="spellStart"/>
      <w:r w:rsidR="0028521C">
        <w:rPr>
          <w:sz w:val="24"/>
          <w:szCs w:val="24"/>
        </w:rPr>
        <w:t>Ospel</w:t>
      </w:r>
      <w:proofErr w:type="spellEnd"/>
      <w:r w:rsidR="0028521C">
        <w:rPr>
          <w:sz w:val="24"/>
          <w:szCs w:val="24"/>
        </w:rPr>
        <w:t xml:space="preserve"> lub równoważny.</w:t>
      </w:r>
      <w:r w:rsidR="00FB24F7">
        <w:rPr>
          <w:sz w:val="24"/>
          <w:szCs w:val="24"/>
        </w:rPr>
        <w:t xml:space="preserve"> </w:t>
      </w:r>
    </w:p>
    <w:p w:rsidR="00085FEC" w:rsidRDefault="00085FEC" w:rsidP="004F6CE8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ramach zadania przebudowy i nadbudowy należy wykonać nową instalacje </w:t>
      </w:r>
      <w:proofErr w:type="spellStart"/>
      <w:r>
        <w:rPr>
          <w:sz w:val="24"/>
          <w:szCs w:val="24"/>
        </w:rPr>
        <w:t>wod</w:t>
      </w:r>
      <w:proofErr w:type="spellEnd"/>
      <w:r>
        <w:rPr>
          <w:sz w:val="24"/>
          <w:szCs w:val="24"/>
        </w:rPr>
        <w:t xml:space="preserve"> –</w:t>
      </w:r>
      <w:proofErr w:type="spellStart"/>
      <w:r>
        <w:rPr>
          <w:sz w:val="24"/>
          <w:szCs w:val="24"/>
        </w:rPr>
        <w:t>kan</w:t>
      </w:r>
      <w:proofErr w:type="spellEnd"/>
      <w:r>
        <w:rPr>
          <w:sz w:val="24"/>
          <w:szCs w:val="24"/>
        </w:rPr>
        <w:t xml:space="preserve">, CWU oraz ewentualną CT na potrzeby klimatyzacji. </w:t>
      </w:r>
      <w:r w:rsidR="005F3936">
        <w:rPr>
          <w:sz w:val="24"/>
          <w:szCs w:val="24"/>
        </w:rPr>
        <w:t xml:space="preserve">Instalacje prowadzić w rurach </w:t>
      </w:r>
      <w:r w:rsidR="00AE76E7">
        <w:rPr>
          <w:sz w:val="24"/>
          <w:szCs w:val="24"/>
        </w:rPr>
        <w:t xml:space="preserve">wielowarstwowych, </w:t>
      </w:r>
      <w:r w:rsidR="005F3936">
        <w:rPr>
          <w:sz w:val="24"/>
          <w:szCs w:val="24"/>
        </w:rPr>
        <w:t xml:space="preserve">kształtki z tworzyw stabilizowane wkładką stalową. Armatura </w:t>
      </w:r>
      <w:r w:rsidR="005F3936">
        <w:rPr>
          <w:sz w:val="24"/>
          <w:szCs w:val="24"/>
        </w:rPr>
        <w:lastRenderedPageBreak/>
        <w:t xml:space="preserve">wyposażona w mieszacze termostatyczne (za wyjątkiem pomieszczeń gospodarczych). Rury kanalizacji sanitarnej PVC lub PP niskoszumowe. Wpusty podłogowe </w:t>
      </w:r>
      <w:r w:rsidR="00F204A7">
        <w:rPr>
          <w:sz w:val="24"/>
          <w:szCs w:val="24"/>
        </w:rPr>
        <w:t>wyposażyć</w:t>
      </w:r>
      <w:r w:rsidR="005F3936">
        <w:rPr>
          <w:sz w:val="24"/>
          <w:szCs w:val="24"/>
        </w:rPr>
        <w:t xml:space="preserve"> w dodatkowe wkłady </w:t>
      </w:r>
      <w:proofErr w:type="spellStart"/>
      <w:r w:rsidR="005F3936">
        <w:rPr>
          <w:sz w:val="24"/>
          <w:szCs w:val="24"/>
        </w:rPr>
        <w:t>przeciwzapacho</w:t>
      </w:r>
      <w:r w:rsidR="00F204A7">
        <w:rPr>
          <w:sz w:val="24"/>
          <w:szCs w:val="24"/>
        </w:rPr>
        <w:t>we</w:t>
      </w:r>
      <w:proofErr w:type="spellEnd"/>
      <w:r w:rsidR="00F204A7">
        <w:rPr>
          <w:sz w:val="24"/>
          <w:szCs w:val="24"/>
        </w:rPr>
        <w:t>;</w:t>
      </w:r>
    </w:p>
    <w:p w:rsidR="00085FEC" w:rsidRDefault="00085FEC" w:rsidP="004F6CE8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ramach zadania przebudowy i nadbudowy należy </w:t>
      </w:r>
      <w:r w:rsidR="00C03BED">
        <w:rPr>
          <w:sz w:val="24"/>
          <w:szCs w:val="24"/>
        </w:rPr>
        <w:t xml:space="preserve">zaprojektować i wykonać nową kompletna sieć teletechniczną. Na potrzeby każdego </w:t>
      </w:r>
      <w:r w:rsidR="00C03BED" w:rsidRPr="00B52C2F">
        <w:rPr>
          <w:b/>
          <w:sz w:val="24"/>
          <w:szCs w:val="24"/>
        </w:rPr>
        <w:t>stanowiska pracy</w:t>
      </w:r>
      <w:r w:rsidR="00C03BED">
        <w:rPr>
          <w:sz w:val="24"/>
          <w:szCs w:val="24"/>
        </w:rPr>
        <w:t xml:space="preserve"> oraz </w:t>
      </w:r>
      <w:r w:rsidR="00C03BED">
        <w:rPr>
          <w:sz w:val="24"/>
          <w:szCs w:val="24"/>
        </w:rPr>
        <w:br/>
        <w:t>w pomieszczeniach ksero, archiwum, salce konferencyjnej należy przewidzieć minimum 2xLANRJ45, w sali konferencyjnej minimum 18 gniazd LAN RJ45. Każde pomieszczenie (prócz sanitariatów i pomieszczeń aneksu kuchennego) należy wyposażyć w gniazdko telefoniczne, w sekretariacie 2 gniazda (zwykle oraz systemowe). Centrala telefoniczna w piwnicach w pomieszczeniu serwerowni. W razie potrzeby należy wykonać nowe koryta kablowe w celu doprowadzenia instalacji do serwerowni.</w:t>
      </w:r>
      <w:r w:rsidR="002A35B7">
        <w:rPr>
          <w:sz w:val="24"/>
          <w:szCs w:val="24"/>
        </w:rPr>
        <w:t xml:space="preserve"> Dodatkowo sale konferencyjne oraz gabinet Burmistrza należy pokryć zasięgiem poprzez sieć </w:t>
      </w:r>
      <w:proofErr w:type="spellStart"/>
      <w:r w:rsidR="002A35B7">
        <w:rPr>
          <w:sz w:val="24"/>
          <w:szCs w:val="24"/>
        </w:rPr>
        <w:t>WiFi</w:t>
      </w:r>
      <w:proofErr w:type="spellEnd"/>
      <w:r w:rsidR="002A35B7">
        <w:rPr>
          <w:sz w:val="24"/>
          <w:szCs w:val="24"/>
        </w:rPr>
        <w:t>.</w:t>
      </w:r>
      <w:r w:rsidR="00B52C2F">
        <w:rPr>
          <w:sz w:val="24"/>
          <w:szCs w:val="24"/>
        </w:rPr>
        <w:t xml:space="preserve"> Stanowiska ewidencji ludności oraz dowodów osobistych wyposażone w gniazda na oddzielnym obwodzie (sieć SRP ŹRÓDŁO)</w:t>
      </w:r>
      <w:r w:rsidR="00985515">
        <w:rPr>
          <w:sz w:val="24"/>
          <w:szCs w:val="24"/>
        </w:rPr>
        <w:t xml:space="preserve">. Rozbudowa lub wymiana szaf </w:t>
      </w:r>
      <w:proofErr w:type="spellStart"/>
      <w:r w:rsidR="00985515">
        <w:rPr>
          <w:sz w:val="24"/>
          <w:szCs w:val="24"/>
        </w:rPr>
        <w:t>rack</w:t>
      </w:r>
      <w:proofErr w:type="spellEnd"/>
      <w:r w:rsidR="00985515">
        <w:rPr>
          <w:sz w:val="24"/>
          <w:szCs w:val="24"/>
        </w:rPr>
        <w:t xml:space="preserve"> po stronie wybranego Wykonawcy.</w:t>
      </w:r>
    </w:p>
    <w:p w:rsidR="002F74E9" w:rsidRDefault="002F74E9" w:rsidP="004F6CE8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Wszystkie instalacje prowadzić podtynkowo, bądź powyżej sufitów podwieszanych.</w:t>
      </w:r>
    </w:p>
    <w:p w:rsidR="002A35B7" w:rsidRDefault="002A35B7" w:rsidP="004F6CE8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Poprzez zagospodarowanie terenu należy rozumieć wykonanie drogi dojazdowej oraz parkingu za istniejącym budynkiem – kostka betonowa 8cm na podbudowie z kruszywa </w:t>
      </w:r>
      <w:r>
        <w:rPr>
          <w:sz w:val="24"/>
          <w:szCs w:val="24"/>
        </w:rPr>
        <w:br/>
        <w:t>i podsypki piaskowej wraz z zamontowaniem obrzeży oraz ogrodzenie terenu w śladzie po istniejącym wykonane w nowocześniej formie nawiązującej do nowej formy budynku.</w:t>
      </w:r>
    </w:p>
    <w:p w:rsidR="00E22169" w:rsidRDefault="00BD3874" w:rsidP="00BD3874">
      <w:pPr>
        <w:pStyle w:val="Akapitzlist"/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zakres zagospodarowania wchodzą również nasadzenia od frontu budynku, schody </w:t>
      </w:r>
      <w:r>
        <w:rPr>
          <w:sz w:val="24"/>
          <w:szCs w:val="24"/>
        </w:rPr>
        <w:br/>
        <w:t>i pochylnia dla osób niepełnosprawnych</w:t>
      </w:r>
      <w:r w:rsidR="007B7341">
        <w:rPr>
          <w:sz w:val="24"/>
          <w:szCs w:val="24"/>
        </w:rPr>
        <w:t>. W zakresie zagospodarowanie należy również przewidzieć potrzebę wykonania hydrantów zewnętrznych</w:t>
      </w:r>
      <w:r w:rsidR="001B383D">
        <w:rPr>
          <w:sz w:val="24"/>
          <w:szCs w:val="24"/>
        </w:rPr>
        <w:t>;</w:t>
      </w:r>
    </w:p>
    <w:p w:rsidR="00D0716A" w:rsidRPr="00E22169" w:rsidRDefault="00E22169" w:rsidP="00E22169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W korytarzach przewidzieć do wykonania odbojnice ścienne</w:t>
      </w:r>
      <w:r w:rsidR="001B383D">
        <w:rPr>
          <w:sz w:val="24"/>
          <w:szCs w:val="24"/>
        </w:rPr>
        <w:t xml:space="preserve"> systemowe </w:t>
      </w:r>
      <w:r>
        <w:rPr>
          <w:sz w:val="24"/>
          <w:szCs w:val="24"/>
        </w:rPr>
        <w:t>oraz osłony narożników</w:t>
      </w:r>
      <w:r w:rsidR="001B383D">
        <w:rPr>
          <w:sz w:val="24"/>
          <w:szCs w:val="24"/>
        </w:rPr>
        <w:t>;</w:t>
      </w:r>
    </w:p>
    <w:p w:rsidR="00E22169" w:rsidRPr="00E22169" w:rsidRDefault="00E22169" w:rsidP="00E22169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Należy uwzględnić potrzebę wyposażenia budynku w oznaczenia dla osób słabowidzących (oznaczenia krawędzi schodów, zmienna faktura materiałów itp.)</w:t>
      </w:r>
      <w:r w:rsidR="001B383D">
        <w:rPr>
          <w:sz w:val="24"/>
          <w:szCs w:val="24"/>
        </w:rPr>
        <w:t>;</w:t>
      </w:r>
    </w:p>
    <w:p w:rsidR="00D93D28" w:rsidRPr="00D93D28" w:rsidRDefault="009F25E4" w:rsidP="00E22169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Należy przewidzieć i wykonać wentylacje grawitacyjna każdego pomieszczenia </w:t>
      </w:r>
      <w:r w:rsidR="00D93D28">
        <w:rPr>
          <w:sz w:val="24"/>
          <w:szCs w:val="24"/>
        </w:rPr>
        <w:t>przeznaczonego na pobyt pracowników;</w:t>
      </w:r>
    </w:p>
    <w:p w:rsidR="005A7F3D" w:rsidRPr="005A7F3D" w:rsidRDefault="005A7F3D" w:rsidP="00E22169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W pomieszczeniach łazienek wentylatory uruchamiane przyciskiem "światła";</w:t>
      </w:r>
    </w:p>
    <w:p w:rsidR="00E22169" w:rsidRPr="005A7F3D" w:rsidRDefault="005A7F3D" w:rsidP="00E22169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Konstrukcja ostatniej kondygnacji </w:t>
      </w:r>
      <w:r w:rsidR="00085557">
        <w:rPr>
          <w:sz w:val="24"/>
          <w:szCs w:val="24"/>
        </w:rPr>
        <w:t xml:space="preserve">do </w:t>
      </w:r>
      <w:r w:rsidR="000E4D0E">
        <w:rPr>
          <w:sz w:val="24"/>
          <w:szCs w:val="24"/>
        </w:rPr>
        <w:t>wykonania, jako</w:t>
      </w:r>
      <w:r>
        <w:rPr>
          <w:sz w:val="24"/>
          <w:szCs w:val="24"/>
        </w:rPr>
        <w:t xml:space="preserve"> lekka - stalowo/szklana</w:t>
      </w:r>
      <w:r w:rsidR="00F204A7">
        <w:rPr>
          <w:sz w:val="24"/>
          <w:szCs w:val="24"/>
        </w:rPr>
        <w:t xml:space="preserve">, dach </w:t>
      </w:r>
      <w:r w:rsidR="00F204A7">
        <w:rPr>
          <w:sz w:val="24"/>
          <w:szCs w:val="24"/>
        </w:rPr>
        <w:br/>
        <w:t>z blachy "na rąbek", okucia kominów z blachy, zastosować ławy kominiarskie i płotki śniegowe, system rynien i rur spustowych tytanowo - cynkowy</w:t>
      </w:r>
      <w:r w:rsidR="0084636B">
        <w:rPr>
          <w:sz w:val="24"/>
          <w:szCs w:val="24"/>
        </w:rPr>
        <w:t xml:space="preserve">, przewidzieć montaż elementów systemu </w:t>
      </w:r>
      <w:r w:rsidR="000E4D0E">
        <w:rPr>
          <w:sz w:val="24"/>
          <w:szCs w:val="24"/>
        </w:rPr>
        <w:t>asekuracji</w:t>
      </w:r>
      <w:r>
        <w:rPr>
          <w:sz w:val="24"/>
          <w:szCs w:val="24"/>
        </w:rPr>
        <w:t>;</w:t>
      </w:r>
    </w:p>
    <w:p w:rsidR="005A7F3D" w:rsidRPr="005A7F3D" w:rsidRDefault="005A7F3D" w:rsidP="00E22169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W salach konferencyjnych dodatkowa instalacja pod rzutniki wykonana podtynkowo;</w:t>
      </w:r>
    </w:p>
    <w:p w:rsidR="005A7F3D" w:rsidRPr="0095449A" w:rsidRDefault="009421C1" w:rsidP="00E22169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95449A">
        <w:rPr>
          <w:sz w:val="24"/>
          <w:szCs w:val="24"/>
        </w:rPr>
        <w:t xml:space="preserve">W sali konferencyjnej należy wykonać system transmisji sesji (dwie kamery ruchome </w:t>
      </w:r>
      <w:proofErr w:type="spellStart"/>
      <w:r w:rsidRPr="0095449A">
        <w:rPr>
          <w:sz w:val="24"/>
          <w:szCs w:val="24"/>
        </w:rPr>
        <w:t>kopułkowe</w:t>
      </w:r>
      <w:proofErr w:type="spellEnd"/>
      <w:r w:rsidRPr="0095449A">
        <w:rPr>
          <w:sz w:val="24"/>
          <w:szCs w:val="24"/>
        </w:rPr>
        <w:t>, mikrofony 18 sztuk, kompatybilne z systemem trans</w:t>
      </w:r>
      <w:r w:rsidR="00775C57">
        <w:rPr>
          <w:sz w:val="24"/>
          <w:szCs w:val="24"/>
        </w:rPr>
        <w:t>misji "e-sesja" lub równoważnym</w:t>
      </w:r>
      <w:r w:rsidRPr="0095449A">
        <w:rPr>
          <w:sz w:val="24"/>
          <w:szCs w:val="24"/>
        </w:rPr>
        <w:t>, nagłośnienie</w:t>
      </w:r>
      <w:r w:rsidR="0095449A" w:rsidRPr="0095449A">
        <w:rPr>
          <w:sz w:val="24"/>
          <w:szCs w:val="24"/>
        </w:rPr>
        <w:t xml:space="preserve"> wbudowane w sufit</w:t>
      </w:r>
      <w:r w:rsidR="00775C57">
        <w:rPr>
          <w:sz w:val="24"/>
          <w:szCs w:val="24"/>
        </w:rPr>
        <w:t xml:space="preserve">) – możliwe przeniesienie obecnego </w:t>
      </w:r>
      <w:proofErr w:type="gramStart"/>
      <w:r w:rsidR="00775C57">
        <w:rPr>
          <w:sz w:val="24"/>
          <w:szCs w:val="24"/>
        </w:rPr>
        <w:t>systemu jeśli</w:t>
      </w:r>
      <w:proofErr w:type="gramEnd"/>
      <w:r w:rsidR="00775C57">
        <w:rPr>
          <w:sz w:val="24"/>
          <w:szCs w:val="24"/>
        </w:rPr>
        <w:t xml:space="preserve"> spełni wymagania nowej sali konferencyjnej – do weryfikacji przez Wykonawcę</w:t>
      </w:r>
      <w:r w:rsidRPr="0095449A">
        <w:rPr>
          <w:sz w:val="24"/>
          <w:szCs w:val="24"/>
        </w:rPr>
        <w:t>;</w:t>
      </w:r>
    </w:p>
    <w:p w:rsidR="009421C1" w:rsidRDefault="009421C1" w:rsidP="00E22169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B50127">
        <w:rPr>
          <w:sz w:val="24"/>
          <w:szCs w:val="24"/>
        </w:rPr>
        <w:t xml:space="preserve">W budynku należy przewidzieć system monitoringu (korytarze, klatki schodowe) oraz alarmu (drzwi i bramy zewnętrzne) z powiadamianiem </w:t>
      </w:r>
      <w:r w:rsidR="00B50127">
        <w:rPr>
          <w:sz w:val="24"/>
          <w:szCs w:val="24"/>
        </w:rPr>
        <w:t>telefonicznym</w:t>
      </w:r>
      <w:r w:rsidR="00E531D1">
        <w:rPr>
          <w:sz w:val="24"/>
          <w:szCs w:val="24"/>
        </w:rPr>
        <w:t xml:space="preserve">, kamery stałe </w:t>
      </w:r>
      <w:r w:rsidR="00E531D1">
        <w:rPr>
          <w:sz w:val="24"/>
          <w:szCs w:val="24"/>
        </w:rPr>
        <w:br/>
        <w:t>z funkcja widzenia nocnego IR LED</w:t>
      </w:r>
      <w:r w:rsidR="00B50127">
        <w:rPr>
          <w:sz w:val="24"/>
          <w:szCs w:val="24"/>
        </w:rPr>
        <w:t>;</w:t>
      </w:r>
    </w:p>
    <w:p w:rsidR="0028521C" w:rsidRDefault="0028521C" w:rsidP="00E22169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Brama garażowa</w:t>
      </w:r>
      <w:r w:rsidR="00E531D1">
        <w:rPr>
          <w:sz w:val="24"/>
          <w:szCs w:val="24"/>
        </w:rPr>
        <w:t xml:space="preserve"> (jedna)</w:t>
      </w:r>
      <w:r>
        <w:rPr>
          <w:sz w:val="24"/>
          <w:szCs w:val="24"/>
        </w:rPr>
        <w:t xml:space="preserve"> do </w:t>
      </w:r>
      <w:proofErr w:type="gramStart"/>
      <w:r>
        <w:rPr>
          <w:sz w:val="24"/>
          <w:szCs w:val="24"/>
        </w:rPr>
        <w:t>wykonania jako</w:t>
      </w:r>
      <w:proofErr w:type="gramEnd"/>
      <w:r>
        <w:rPr>
          <w:sz w:val="24"/>
          <w:szCs w:val="24"/>
        </w:rPr>
        <w:t xml:space="preserve"> automatyczna (jeśli warunki pomieszczenia na to pozwolą);</w:t>
      </w:r>
    </w:p>
    <w:p w:rsidR="0028521C" w:rsidRDefault="0028521C" w:rsidP="00E22169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Konieczne wykonanie zabezpieczenia przed zalaniem wodami opadowymi pomieszczeń piwnicznych i garażu (koryto odcinające, studnia pośrednia oraz włączenie w kanalizacje deszczową);</w:t>
      </w:r>
    </w:p>
    <w:p w:rsidR="001978C7" w:rsidRDefault="001978C7" w:rsidP="00E22169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ramach zadania należy wykonać system zarządzania i rejestracji produkcji: ciepła </w:t>
      </w:r>
      <w:r w:rsidR="00896EA2">
        <w:rPr>
          <w:sz w:val="24"/>
          <w:szCs w:val="24"/>
        </w:rPr>
        <w:br/>
      </w:r>
      <w:r>
        <w:rPr>
          <w:sz w:val="24"/>
          <w:szCs w:val="24"/>
        </w:rPr>
        <w:t>z kotłów, energii z instalacji PV oraz ciepła z pompy powietrznej;</w:t>
      </w:r>
    </w:p>
    <w:p w:rsidR="0036520B" w:rsidRDefault="0036520B" w:rsidP="00E22169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wymaga wyposażenia obiektu w sprzęty ochrony p.poż zgodnie </w:t>
      </w:r>
      <w:r>
        <w:rPr>
          <w:sz w:val="24"/>
          <w:szCs w:val="24"/>
        </w:rPr>
        <w:br/>
        <w:t>z obowiązującymi przepisami oraz sporządzoną dla budynku dokumentacją w tym zakresie;</w:t>
      </w:r>
    </w:p>
    <w:p w:rsidR="0036520B" w:rsidRDefault="001E720A" w:rsidP="001E720A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1E720A">
        <w:rPr>
          <w:sz w:val="24"/>
          <w:szCs w:val="24"/>
        </w:rPr>
        <w:t>W holu głównym zaprojektować i wykonać tablicę informacyjną na systemach napinaczy ze stali nierdzewnej,</w:t>
      </w:r>
      <w:r>
        <w:rPr>
          <w:sz w:val="24"/>
          <w:szCs w:val="24"/>
        </w:rPr>
        <w:t xml:space="preserve"> </w:t>
      </w:r>
      <w:r w:rsidRPr="001E720A">
        <w:rPr>
          <w:sz w:val="24"/>
          <w:szCs w:val="24"/>
        </w:rPr>
        <w:t>wykonane metodą ze szkła hartowanego piaskowanego</w:t>
      </w:r>
      <w:r>
        <w:rPr>
          <w:sz w:val="24"/>
          <w:szCs w:val="24"/>
        </w:rPr>
        <w:t>;</w:t>
      </w:r>
    </w:p>
    <w:p w:rsidR="001E720A" w:rsidRDefault="00813CFD" w:rsidP="001E720A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 holu głównym kurtyna powietrzna nad drzwiami wejściowymi</w:t>
      </w:r>
      <w:r w:rsidR="005473C8">
        <w:rPr>
          <w:sz w:val="24"/>
          <w:szCs w:val="24"/>
        </w:rPr>
        <w:t>;</w:t>
      </w:r>
    </w:p>
    <w:p w:rsidR="005473C8" w:rsidRDefault="005473C8" w:rsidP="001E720A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Od strony parkingu wewnętrznego zamontować gniazdo elektryczne odporne na warunki atmosferyczne oraz zawór czerpalny;</w:t>
      </w:r>
    </w:p>
    <w:p w:rsidR="00747D3E" w:rsidRDefault="00747D3E" w:rsidP="00747D3E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Kamery monitoringu zewnętrznego do pr</w:t>
      </w:r>
      <w:r w:rsidR="00660383">
        <w:rPr>
          <w:sz w:val="24"/>
          <w:szCs w:val="24"/>
        </w:rPr>
        <w:t>zeniesienia i ponownego montażu;</w:t>
      </w:r>
    </w:p>
    <w:p w:rsidR="00660383" w:rsidRDefault="00660383" w:rsidP="000E4D0E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Na krawędzi dachu zamontować zabezpieczen</w:t>
      </w:r>
      <w:r w:rsidR="00334597">
        <w:rPr>
          <w:sz w:val="24"/>
          <w:szCs w:val="24"/>
        </w:rPr>
        <w:t>ia przeciw siadającym ptakom;</w:t>
      </w:r>
    </w:p>
    <w:p w:rsidR="00334597" w:rsidRDefault="00334597" w:rsidP="000E4D0E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zakres zamówienia wchodzi również odnowienie </w:t>
      </w:r>
      <w:r w:rsidR="00247F2B">
        <w:rPr>
          <w:sz w:val="24"/>
          <w:szCs w:val="24"/>
        </w:rPr>
        <w:t xml:space="preserve">i przebudowanie </w:t>
      </w:r>
      <w:r>
        <w:rPr>
          <w:sz w:val="24"/>
          <w:szCs w:val="24"/>
        </w:rPr>
        <w:t xml:space="preserve">wejść do piwnic zlokalizowanych </w:t>
      </w:r>
      <w:r w:rsidR="00247F2B">
        <w:rPr>
          <w:sz w:val="24"/>
          <w:szCs w:val="24"/>
        </w:rPr>
        <w:t>z tyłu budynku przy</w:t>
      </w:r>
      <w:r>
        <w:rPr>
          <w:sz w:val="24"/>
          <w:szCs w:val="24"/>
        </w:rPr>
        <w:t xml:space="preserve"> zachow</w:t>
      </w:r>
      <w:r w:rsidR="00247F2B">
        <w:rPr>
          <w:sz w:val="24"/>
          <w:szCs w:val="24"/>
        </w:rPr>
        <w:t xml:space="preserve">aniu spójnego </w:t>
      </w:r>
      <w:r>
        <w:rPr>
          <w:sz w:val="24"/>
          <w:szCs w:val="24"/>
        </w:rPr>
        <w:t>styl</w:t>
      </w:r>
      <w:r w:rsidR="00247F2B">
        <w:rPr>
          <w:sz w:val="24"/>
          <w:szCs w:val="24"/>
        </w:rPr>
        <w:t>u</w:t>
      </w:r>
      <w:r>
        <w:rPr>
          <w:sz w:val="24"/>
          <w:szCs w:val="24"/>
        </w:rPr>
        <w:t xml:space="preserve"> z koncepcj</w:t>
      </w:r>
      <w:r w:rsidR="00247F2B">
        <w:rPr>
          <w:sz w:val="24"/>
          <w:szCs w:val="24"/>
        </w:rPr>
        <w:t>ą</w:t>
      </w:r>
      <w:r w:rsidR="00E01BA4">
        <w:rPr>
          <w:sz w:val="24"/>
          <w:szCs w:val="24"/>
        </w:rPr>
        <w:t xml:space="preserve"> elewacji;</w:t>
      </w:r>
    </w:p>
    <w:p w:rsidR="00E01BA4" w:rsidRDefault="00E01BA4" w:rsidP="000E4D0E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Zadaszenie wejścia głównego zgod</w:t>
      </w:r>
      <w:r w:rsidR="00660725">
        <w:rPr>
          <w:sz w:val="24"/>
          <w:szCs w:val="24"/>
        </w:rPr>
        <w:t>nie z detalem architektonicznym;</w:t>
      </w:r>
    </w:p>
    <w:p w:rsidR="00660725" w:rsidRDefault="00660725" w:rsidP="000E4D0E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Podczas procesu projektowania i wykonawstwa należy uwzględnić dodatkowe przepisy </w:t>
      </w:r>
      <w:r w:rsidR="002E2ABD">
        <w:rPr>
          <w:sz w:val="24"/>
          <w:szCs w:val="24"/>
        </w:rPr>
        <w:br/>
        <w:t>(</w:t>
      </w:r>
      <w:r w:rsidR="00EC57B0">
        <w:rPr>
          <w:sz w:val="24"/>
          <w:szCs w:val="24"/>
        </w:rPr>
        <w:t xml:space="preserve">oraz wymagane poziomy zabezpieczeń) </w:t>
      </w:r>
      <w:r>
        <w:rPr>
          <w:sz w:val="24"/>
          <w:szCs w:val="24"/>
        </w:rPr>
        <w:t xml:space="preserve">obowiązujące pomieszczenia USC (wraz z jego archiwum) oraz biuro dowodów osobistych i </w:t>
      </w:r>
      <w:r w:rsidR="00EC57B0">
        <w:rPr>
          <w:sz w:val="24"/>
          <w:szCs w:val="24"/>
        </w:rPr>
        <w:t>pomieszczenie, w którym</w:t>
      </w:r>
      <w:r>
        <w:rPr>
          <w:sz w:val="24"/>
          <w:szCs w:val="24"/>
        </w:rPr>
        <w:t xml:space="preserve"> wydawane są </w:t>
      </w:r>
      <w:r w:rsidR="00D3509A">
        <w:rPr>
          <w:sz w:val="24"/>
          <w:szCs w:val="24"/>
        </w:rPr>
        <w:br/>
      </w:r>
      <w:r>
        <w:rPr>
          <w:sz w:val="24"/>
          <w:szCs w:val="24"/>
        </w:rPr>
        <w:t>i przechowywane koncesje, pozwolenia licencje</w:t>
      </w:r>
      <w:r w:rsidR="0083448F">
        <w:rPr>
          <w:sz w:val="24"/>
          <w:szCs w:val="24"/>
        </w:rPr>
        <w:t xml:space="preserve"> – w tym zakresie Zamawiający dopuszcza możliwość zmiany koncepcji</w:t>
      </w:r>
      <w:r w:rsidR="00C57252">
        <w:rPr>
          <w:sz w:val="24"/>
          <w:szCs w:val="24"/>
        </w:rPr>
        <w:t>. Wyposażenie w urządzenia do pomiaru wilgotności powietrza i temp</w:t>
      </w:r>
      <w:bookmarkStart w:id="0" w:name="_GoBack"/>
      <w:bookmarkEnd w:id="0"/>
      <w:r w:rsidR="00C57252">
        <w:rPr>
          <w:sz w:val="24"/>
          <w:szCs w:val="24"/>
        </w:rPr>
        <w:t>eratury oraz w sprzęt p.p</w:t>
      </w:r>
      <w:r w:rsidR="00AA13C4">
        <w:rPr>
          <w:sz w:val="24"/>
          <w:szCs w:val="24"/>
        </w:rPr>
        <w:t>oż również w zakresie Wykonawcy</w:t>
      </w:r>
      <w:r w:rsidR="00871DEF">
        <w:rPr>
          <w:sz w:val="24"/>
          <w:szCs w:val="24"/>
        </w:rPr>
        <w:t>. W pomieszczeniach USC i biurze dowodów przewidzieć miejsce na druki ścisłego zarachowania i archiwum wewnętrzne od odpowiednim stopniu zabezpieczenia wyposażone w elektroniczny</w:t>
      </w:r>
      <w:r w:rsidR="0028021E">
        <w:rPr>
          <w:sz w:val="24"/>
          <w:szCs w:val="24"/>
        </w:rPr>
        <w:t>,</w:t>
      </w:r>
      <w:r w:rsidR="00871DEF">
        <w:rPr>
          <w:sz w:val="24"/>
          <w:szCs w:val="24"/>
        </w:rPr>
        <w:t xml:space="preserve"> rejestrowany system dostępu)</w:t>
      </w:r>
      <w:r w:rsidR="00AA13C4">
        <w:rPr>
          <w:sz w:val="24"/>
          <w:szCs w:val="24"/>
        </w:rPr>
        <w:t>;</w:t>
      </w:r>
    </w:p>
    <w:p w:rsidR="00AA13C4" w:rsidRDefault="00AA13C4" w:rsidP="000E4D0E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Pomieszczenie kasy </w:t>
      </w:r>
      <w:r w:rsidR="001C1FB5">
        <w:rPr>
          <w:sz w:val="24"/>
          <w:szCs w:val="24"/>
        </w:rPr>
        <w:t>należy</w:t>
      </w:r>
      <w:r>
        <w:rPr>
          <w:sz w:val="24"/>
          <w:szCs w:val="24"/>
        </w:rPr>
        <w:t xml:space="preserve"> odpowiedni</w:t>
      </w:r>
      <w:r w:rsidR="001C1FB5">
        <w:rPr>
          <w:sz w:val="24"/>
          <w:szCs w:val="24"/>
        </w:rPr>
        <w:t>o</w:t>
      </w:r>
      <w:r>
        <w:rPr>
          <w:sz w:val="24"/>
          <w:szCs w:val="24"/>
        </w:rPr>
        <w:t xml:space="preserve"> przystosowane do pełnionej funkcji (okna przeciwwłamaniowe, drzwi antywłamaniowe, dodatkowy alarm, przycisk bezpieczeństwa, szyba i folia antywłamaniowa oddzielająca stanow</w:t>
      </w:r>
      <w:r w:rsidR="0033211E">
        <w:rPr>
          <w:sz w:val="24"/>
          <w:szCs w:val="24"/>
        </w:rPr>
        <w:t>isko pracy kasjera od klientów);</w:t>
      </w:r>
    </w:p>
    <w:p w:rsidR="0033211E" w:rsidRDefault="0033211E" w:rsidP="000E4D0E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Należy przewidzieć przesunięcie ściany rozdzielającej pomieszczenia garaży na poziomie piwnic. Przesunięcie przegrody o ~50cm;</w:t>
      </w:r>
    </w:p>
    <w:p w:rsidR="0033211E" w:rsidRPr="000E4D0E" w:rsidRDefault="002E2ABD" w:rsidP="0033211E">
      <w:pPr>
        <w:pStyle w:val="Akapitzlist"/>
        <w:numPr>
          <w:ilvl w:val="0"/>
          <w:numId w:val="1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hanging="5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elewacji frontowej obiektu należy zamontować </w:t>
      </w:r>
      <w:r w:rsidR="00E56C28">
        <w:rPr>
          <w:sz w:val="24"/>
          <w:szCs w:val="24"/>
        </w:rPr>
        <w:t>wielkoformatowe siatki</w:t>
      </w:r>
      <w:r>
        <w:rPr>
          <w:sz w:val="24"/>
          <w:szCs w:val="24"/>
        </w:rPr>
        <w:t xml:space="preserve"> świetlne </w:t>
      </w:r>
      <w:r w:rsidR="00BA6F9E">
        <w:rPr>
          <w:sz w:val="24"/>
          <w:szCs w:val="24"/>
        </w:rPr>
        <w:br/>
      </w:r>
      <w:r w:rsidR="00E56C28">
        <w:rPr>
          <w:sz w:val="24"/>
          <w:szCs w:val="24"/>
        </w:rPr>
        <w:t xml:space="preserve">w pełni sterowalnych diod </w:t>
      </w:r>
      <w:r>
        <w:rPr>
          <w:sz w:val="24"/>
          <w:szCs w:val="24"/>
        </w:rPr>
        <w:t>LED</w:t>
      </w:r>
      <w:r w:rsidR="0033211E" w:rsidRPr="0033211E">
        <w:rPr>
          <w:sz w:val="24"/>
          <w:szCs w:val="24"/>
        </w:rPr>
        <w:t xml:space="preserve"> RGB z za</w:t>
      </w:r>
      <w:r>
        <w:rPr>
          <w:sz w:val="24"/>
          <w:szCs w:val="24"/>
        </w:rPr>
        <w:t>awansowanym systemem sterowania, d</w:t>
      </w:r>
      <w:r w:rsidR="0033211E" w:rsidRPr="0033211E">
        <w:rPr>
          <w:sz w:val="24"/>
          <w:szCs w:val="24"/>
        </w:rPr>
        <w:t xml:space="preserve">zięki </w:t>
      </w:r>
      <w:r>
        <w:rPr>
          <w:sz w:val="24"/>
          <w:szCs w:val="24"/>
        </w:rPr>
        <w:t>któremu</w:t>
      </w:r>
      <w:r w:rsidR="0033211E" w:rsidRPr="0033211E">
        <w:rPr>
          <w:sz w:val="24"/>
          <w:szCs w:val="24"/>
        </w:rPr>
        <w:t xml:space="preserve"> </w:t>
      </w:r>
      <w:r>
        <w:rPr>
          <w:sz w:val="24"/>
          <w:szCs w:val="24"/>
        </w:rPr>
        <w:t>Zamawiający</w:t>
      </w:r>
      <w:r w:rsidR="0033211E" w:rsidRPr="0033211E">
        <w:rPr>
          <w:sz w:val="24"/>
          <w:szCs w:val="24"/>
        </w:rPr>
        <w:t xml:space="preserve"> samodzielnie może zmi</w:t>
      </w:r>
      <w:r>
        <w:rPr>
          <w:sz w:val="24"/>
          <w:szCs w:val="24"/>
        </w:rPr>
        <w:t xml:space="preserve">eniać sceny świetlne </w:t>
      </w:r>
      <w:r w:rsidR="00BA6F9E">
        <w:rPr>
          <w:sz w:val="24"/>
          <w:szCs w:val="24"/>
        </w:rPr>
        <w:t xml:space="preserve">(statyczne </w:t>
      </w:r>
      <w:r w:rsidR="00BA6F9E">
        <w:rPr>
          <w:sz w:val="24"/>
          <w:szCs w:val="24"/>
        </w:rPr>
        <w:br/>
        <w:t xml:space="preserve">i dynamiczne) </w:t>
      </w:r>
      <w:r>
        <w:rPr>
          <w:sz w:val="24"/>
          <w:szCs w:val="24"/>
        </w:rPr>
        <w:t>na budynku poprzez np.: protokół DALI</w:t>
      </w:r>
      <w:r w:rsidR="0049105C">
        <w:rPr>
          <w:sz w:val="24"/>
          <w:szCs w:val="24"/>
        </w:rPr>
        <w:t>.</w:t>
      </w:r>
    </w:p>
    <w:sectPr w:rsidR="0033211E" w:rsidRPr="000E4D0E" w:rsidSect="007D004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99A" w:rsidRDefault="00AD599A" w:rsidP="00B074CA">
      <w:pPr>
        <w:spacing w:after="0" w:line="240" w:lineRule="auto"/>
      </w:pPr>
      <w:r>
        <w:separator/>
      </w:r>
    </w:p>
  </w:endnote>
  <w:endnote w:type="continuationSeparator" w:id="0">
    <w:p w:rsidR="00AD599A" w:rsidRDefault="00AD599A" w:rsidP="00B07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99A" w:rsidRDefault="00AD599A" w:rsidP="00B074CA">
      <w:pPr>
        <w:spacing w:after="0" w:line="240" w:lineRule="auto"/>
      </w:pPr>
      <w:r>
        <w:separator/>
      </w:r>
    </w:p>
  </w:footnote>
  <w:footnote w:type="continuationSeparator" w:id="0">
    <w:p w:rsidR="00AD599A" w:rsidRDefault="00AD599A" w:rsidP="00B07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6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210"/>
      <w:gridCol w:w="2240"/>
      <w:gridCol w:w="3076"/>
    </w:tblGrid>
    <w:tr w:rsidR="00A06DD7" w:rsidRPr="00A06DD7" w:rsidTr="00C02065">
      <w:trPr>
        <w:trHeight w:val="1129"/>
      </w:trPr>
      <w:tc>
        <w:tcPr>
          <w:tcW w:w="4210" w:type="dxa"/>
          <w:vAlign w:val="center"/>
        </w:tcPr>
        <w:p w:rsidR="00A06DD7" w:rsidRPr="00A06DD7" w:rsidRDefault="00A06DD7" w:rsidP="00A06DD7">
          <w:pPr>
            <w:pStyle w:val="Nagwek"/>
            <w:rPr>
              <w:i/>
            </w:rPr>
          </w:pPr>
          <w:r w:rsidRPr="00A06DD7">
            <w:rPr>
              <w:i/>
              <w:noProof/>
              <w:lang w:eastAsia="pl-PL"/>
            </w:rPr>
            <w:drawing>
              <wp:inline distT="0" distB="0" distL="0" distR="0">
                <wp:extent cx="1133475" cy="476250"/>
                <wp:effectExtent l="0" t="0" r="9525" b="0"/>
                <wp:docPr id="9" name="Obraz 9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06DD7">
            <w:rPr>
              <w:i/>
              <w:noProof/>
              <w:lang w:eastAsia="pl-PL"/>
            </w:rPr>
            <w:drawing>
              <wp:inline distT="0" distB="0" distL="0" distR="0">
                <wp:extent cx="1304925" cy="504825"/>
                <wp:effectExtent l="0" t="0" r="9525" b="9525"/>
                <wp:docPr id="8" name="Obraz 8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40" w:type="dxa"/>
          <w:vAlign w:val="center"/>
        </w:tcPr>
        <w:p w:rsidR="00A06DD7" w:rsidRPr="00A06DD7" w:rsidRDefault="00A06DD7" w:rsidP="00A06DD7">
          <w:pPr>
            <w:pStyle w:val="Nagwek"/>
            <w:rPr>
              <w:i/>
            </w:rPr>
          </w:pPr>
          <w:r w:rsidRPr="00A06DD7">
            <w:rPr>
              <w:i/>
              <w:noProof/>
              <w:lang w:eastAsia="pl-PL"/>
            </w:rPr>
            <w:drawing>
              <wp:inline distT="0" distB="0" distL="0" distR="0">
                <wp:extent cx="904875" cy="428625"/>
                <wp:effectExtent l="0" t="0" r="9525" b="9525"/>
                <wp:docPr id="7" name="Obraz 7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6" w:type="dxa"/>
          <w:vAlign w:val="center"/>
        </w:tcPr>
        <w:p w:rsidR="00A06DD7" w:rsidRPr="00A06DD7" w:rsidRDefault="00A06DD7" w:rsidP="00A06DD7">
          <w:pPr>
            <w:pStyle w:val="Nagwek"/>
            <w:rPr>
              <w:i/>
            </w:rPr>
          </w:pPr>
          <w:r w:rsidRPr="00A06DD7">
            <w:rPr>
              <w:i/>
              <w:noProof/>
              <w:lang w:eastAsia="pl-PL"/>
            </w:rPr>
            <w:drawing>
              <wp:inline distT="0" distB="0" distL="0" distR="0">
                <wp:extent cx="1590675" cy="485775"/>
                <wp:effectExtent l="0" t="0" r="9525" b="9525"/>
                <wp:docPr id="6" name="Obraz 6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06DD7" w:rsidRDefault="00A06D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B439C"/>
    <w:multiLevelType w:val="hybridMultilevel"/>
    <w:tmpl w:val="91FABCD4"/>
    <w:lvl w:ilvl="0" w:tplc="F64A1380">
      <w:start w:val="5"/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96DB8"/>
    <w:multiLevelType w:val="hybridMultilevel"/>
    <w:tmpl w:val="E2CAE1F6"/>
    <w:lvl w:ilvl="0" w:tplc="1BA638B4">
      <w:start w:val="1"/>
      <w:numFmt w:val="lowerLetter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B4657"/>
    <w:multiLevelType w:val="hybridMultilevel"/>
    <w:tmpl w:val="B99ADA40"/>
    <w:lvl w:ilvl="0" w:tplc="572235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1670E"/>
    <w:multiLevelType w:val="hybridMultilevel"/>
    <w:tmpl w:val="8CE23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F3A83"/>
    <w:multiLevelType w:val="hybridMultilevel"/>
    <w:tmpl w:val="DBBC7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25BC0"/>
    <w:multiLevelType w:val="hybridMultilevel"/>
    <w:tmpl w:val="593A99DE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C0858"/>
    <w:multiLevelType w:val="hybridMultilevel"/>
    <w:tmpl w:val="67A816FA"/>
    <w:lvl w:ilvl="0" w:tplc="CDF25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2E4478"/>
    <w:multiLevelType w:val="hybridMultilevel"/>
    <w:tmpl w:val="1D907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126C5"/>
    <w:multiLevelType w:val="hybridMultilevel"/>
    <w:tmpl w:val="17C8A3BC"/>
    <w:lvl w:ilvl="0" w:tplc="B636B5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A01A91"/>
    <w:multiLevelType w:val="hybridMultilevel"/>
    <w:tmpl w:val="A18CE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06B26"/>
    <w:multiLevelType w:val="hybridMultilevel"/>
    <w:tmpl w:val="D046B3A6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9F2242"/>
    <w:multiLevelType w:val="hybridMultilevel"/>
    <w:tmpl w:val="0A969984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AF1F7F"/>
    <w:multiLevelType w:val="hybridMultilevel"/>
    <w:tmpl w:val="05168464"/>
    <w:lvl w:ilvl="0" w:tplc="78780BD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DF5E15"/>
    <w:multiLevelType w:val="hybridMultilevel"/>
    <w:tmpl w:val="346C9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0"/>
  </w:num>
  <w:num w:numId="5">
    <w:abstractNumId w:val="8"/>
  </w:num>
  <w:num w:numId="6">
    <w:abstractNumId w:val="6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 w:numId="11">
    <w:abstractNumId w:val="10"/>
  </w:num>
  <w:num w:numId="12">
    <w:abstractNumId w:val="3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E63"/>
    <w:rsid w:val="00002701"/>
    <w:rsid w:val="000141B7"/>
    <w:rsid w:val="00021039"/>
    <w:rsid w:val="00023C82"/>
    <w:rsid w:val="000350FB"/>
    <w:rsid w:val="00036312"/>
    <w:rsid w:val="00036DBA"/>
    <w:rsid w:val="00036DBE"/>
    <w:rsid w:val="000372D3"/>
    <w:rsid w:val="00037573"/>
    <w:rsid w:val="00041561"/>
    <w:rsid w:val="000449B9"/>
    <w:rsid w:val="000548B2"/>
    <w:rsid w:val="00056E87"/>
    <w:rsid w:val="000713EC"/>
    <w:rsid w:val="000732B7"/>
    <w:rsid w:val="00075948"/>
    <w:rsid w:val="00077A31"/>
    <w:rsid w:val="0008097B"/>
    <w:rsid w:val="00082815"/>
    <w:rsid w:val="00085557"/>
    <w:rsid w:val="00085FEC"/>
    <w:rsid w:val="00090239"/>
    <w:rsid w:val="000907CA"/>
    <w:rsid w:val="00092EE4"/>
    <w:rsid w:val="000A1DDC"/>
    <w:rsid w:val="000A5B92"/>
    <w:rsid w:val="000B06D4"/>
    <w:rsid w:val="000B2242"/>
    <w:rsid w:val="000B2E01"/>
    <w:rsid w:val="000B6EE6"/>
    <w:rsid w:val="000C0C2E"/>
    <w:rsid w:val="000C2ED7"/>
    <w:rsid w:val="000D0501"/>
    <w:rsid w:val="000D1DE4"/>
    <w:rsid w:val="000E4567"/>
    <w:rsid w:val="000E4D0E"/>
    <w:rsid w:val="000F7B0E"/>
    <w:rsid w:val="00131288"/>
    <w:rsid w:val="00135EAE"/>
    <w:rsid w:val="001563AB"/>
    <w:rsid w:val="00156437"/>
    <w:rsid w:val="00156AC6"/>
    <w:rsid w:val="00157D79"/>
    <w:rsid w:val="00170A75"/>
    <w:rsid w:val="00175B94"/>
    <w:rsid w:val="00176F85"/>
    <w:rsid w:val="001978C7"/>
    <w:rsid w:val="001B190C"/>
    <w:rsid w:val="001B383D"/>
    <w:rsid w:val="001B396C"/>
    <w:rsid w:val="001C1FB5"/>
    <w:rsid w:val="001C3F77"/>
    <w:rsid w:val="001E38C5"/>
    <w:rsid w:val="001E52EA"/>
    <w:rsid w:val="001E720A"/>
    <w:rsid w:val="002159D0"/>
    <w:rsid w:val="0024141B"/>
    <w:rsid w:val="00247F2B"/>
    <w:rsid w:val="00256004"/>
    <w:rsid w:val="00257C42"/>
    <w:rsid w:val="0028021E"/>
    <w:rsid w:val="0028424F"/>
    <w:rsid w:val="002844F4"/>
    <w:rsid w:val="0028521C"/>
    <w:rsid w:val="00297087"/>
    <w:rsid w:val="002A071D"/>
    <w:rsid w:val="002A35B7"/>
    <w:rsid w:val="002B2537"/>
    <w:rsid w:val="002B6813"/>
    <w:rsid w:val="002C1FDF"/>
    <w:rsid w:val="002C5B62"/>
    <w:rsid w:val="002D34FC"/>
    <w:rsid w:val="002E2ABD"/>
    <w:rsid w:val="002E537A"/>
    <w:rsid w:val="002E63E0"/>
    <w:rsid w:val="002F74E9"/>
    <w:rsid w:val="00300262"/>
    <w:rsid w:val="00304673"/>
    <w:rsid w:val="00305818"/>
    <w:rsid w:val="003126E8"/>
    <w:rsid w:val="00325292"/>
    <w:rsid w:val="00330A11"/>
    <w:rsid w:val="0033211E"/>
    <w:rsid w:val="00334597"/>
    <w:rsid w:val="00344088"/>
    <w:rsid w:val="0034479D"/>
    <w:rsid w:val="00345FF4"/>
    <w:rsid w:val="00355296"/>
    <w:rsid w:val="003552BF"/>
    <w:rsid w:val="00356F64"/>
    <w:rsid w:val="003609AB"/>
    <w:rsid w:val="0036447D"/>
    <w:rsid w:val="0036520B"/>
    <w:rsid w:val="00366D55"/>
    <w:rsid w:val="00376AE9"/>
    <w:rsid w:val="00376B12"/>
    <w:rsid w:val="00385E63"/>
    <w:rsid w:val="00391575"/>
    <w:rsid w:val="003A39BB"/>
    <w:rsid w:val="003B0217"/>
    <w:rsid w:val="003B6F62"/>
    <w:rsid w:val="003B72E6"/>
    <w:rsid w:val="003C113D"/>
    <w:rsid w:val="003C1205"/>
    <w:rsid w:val="003C138D"/>
    <w:rsid w:val="003C3B3A"/>
    <w:rsid w:val="003C5544"/>
    <w:rsid w:val="003C68F7"/>
    <w:rsid w:val="003D2817"/>
    <w:rsid w:val="003D71C9"/>
    <w:rsid w:val="003E372E"/>
    <w:rsid w:val="003E3D32"/>
    <w:rsid w:val="003E6A8E"/>
    <w:rsid w:val="003F3841"/>
    <w:rsid w:val="003F5592"/>
    <w:rsid w:val="0040054F"/>
    <w:rsid w:val="0040734A"/>
    <w:rsid w:val="00414796"/>
    <w:rsid w:val="00427832"/>
    <w:rsid w:val="00431C33"/>
    <w:rsid w:val="00435470"/>
    <w:rsid w:val="00435F2A"/>
    <w:rsid w:val="00435FB0"/>
    <w:rsid w:val="0044080E"/>
    <w:rsid w:val="00440A79"/>
    <w:rsid w:val="00446818"/>
    <w:rsid w:val="00454164"/>
    <w:rsid w:val="00454664"/>
    <w:rsid w:val="00455C40"/>
    <w:rsid w:val="00462A30"/>
    <w:rsid w:val="00467403"/>
    <w:rsid w:val="004728C6"/>
    <w:rsid w:val="0048553F"/>
    <w:rsid w:val="0049105C"/>
    <w:rsid w:val="00494822"/>
    <w:rsid w:val="0049787B"/>
    <w:rsid w:val="004A02AD"/>
    <w:rsid w:val="004A5330"/>
    <w:rsid w:val="004B5642"/>
    <w:rsid w:val="004C5B42"/>
    <w:rsid w:val="004D1EFE"/>
    <w:rsid w:val="004D5867"/>
    <w:rsid w:val="004E01CB"/>
    <w:rsid w:val="004F6CE8"/>
    <w:rsid w:val="0050771A"/>
    <w:rsid w:val="00520890"/>
    <w:rsid w:val="0053472F"/>
    <w:rsid w:val="00536859"/>
    <w:rsid w:val="00537C0F"/>
    <w:rsid w:val="00542561"/>
    <w:rsid w:val="005473C8"/>
    <w:rsid w:val="00556E16"/>
    <w:rsid w:val="00574BCB"/>
    <w:rsid w:val="0057664D"/>
    <w:rsid w:val="00584D58"/>
    <w:rsid w:val="005A7F3D"/>
    <w:rsid w:val="005B7737"/>
    <w:rsid w:val="005C0668"/>
    <w:rsid w:val="005C2A84"/>
    <w:rsid w:val="005C36EC"/>
    <w:rsid w:val="005C72BB"/>
    <w:rsid w:val="005D53C9"/>
    <w:rsid w:val="005F3936"/>
    <w:rsid w:val="005F68BA"/>
    <w:rsid w:val="006070F7"/>
    <w:rsid w:val="006317DC"/>
    <w:rsid w:val="00640F75"/>
    <w:rsid w:val="00646847"/>
    <w:rsid w:val="00651BB5"/>
    <w:rsid w:val="00653F9A"/>
    <w:rsid w:val="00657235"/>
    <w:rsid w:val="00657ED4"/>
    <w:rsid w:val="00660383"/>
    <w:rsid w:val="00660725"/>
    <w:rsid w:val="00660A69"/>
    <w:rsid w:val="00664981"/>
    <w:rsid w:val="0067742E"/>
    <w:rsid w:val="00680D35"/>
    <w:rsid w:val="0068117A"/>
    <w:rsid w:val="006A0997"/>
    <w:rsid w:val="006A31B7"/>
    <w:rsid w:val="006A58F0"/>
    <w:rsid w:val="006B0999"/>
    <w:rsid w:val="006C287F"/>
    <w:rsid w:val="006C30BF"/>
    <w:rsid w:val="006C3410"/>
    <w:rsid w:val="006C45CF"/>
    <w:rsid w:val="006D3B94"/>
    <w:rsid w:val="00732333"/>
    <w:rsid w:val="00737700"/>
    <w:rsid w:val="0073771B"/>
    <w:rsid w:val="00746746"/>
    <w:rsid w:val="00746CC3"/>
    <w:rsid w:val="00747D3E"/>
    <w:rsid w:val="0075388A"/>
    <w:rsid w:val="00763CEB"/>
    <w:rsid w:val="00775C57"/>
    <w:rsid w:val="00785558"/>
    <w:rsid w:val="0079121E"/>
    <w:rsid w:val="007976F3"/>
    <w:rsid w:val="007A79C1"/>
    <w:rsid w:val="007B253A"/>
    <w:rsid w:val="007B7341"/>
    <w:rsid w:val="007C5DC3"/>
    <w:rsid w:val="007D0043"/>
    <w:rsid w:val="007D226B"/>
    <w:rsid w:val="007D3C99"/>
    <w:rsid w:val="007D6331"/>
    <w:rsid w:val="007D7B9C"/>
    <w:rsid w:val="00800BE6"/>
    <w:rsid w:val="008035CB"/>
    <w:rsid w:val="00806803"/>
    <w:rsid w:val="00813CFD"/>
    <w:rsid w:val="00822253"/>
    <w:rsid w:val="00826325"/>
    <w:rsid w:val="00826521"/>
    <w:rsid w:val="0083448F"/>
    <w:rsid w:val="0083589E"/>
    <w:rsid w:val="008412B5"/>
    <w:rsid w:val="00841305"/>
    <w:rsid w:val="00843E9D"/>
    <w:rsid w:val="00844B0D"/>
    <w:rsid w:val="0084636B"/>
    <w:rsid w:val="008575A5"/>
    <w:rsid w:val="008650EA"/>
    <w:rsid w:val="00867C0F"/>
    <w:rsid w:val="00871DEF"/>
    <w:rsid w:val="00876B37"/>
    <w:rsid w:val="008875DA"/>
    <w:rsid w:val="00887822"/>
    <w:rsid w:val="00896EA2"/>
    <w:rsid w:val="008A473A"/>
    <w:rsid w:val="008B6178"/>
    <w:rsid w:val="008C4EA9"/>
    <w:rsid w:val="008C58EB"/>
    <w:rsid w:val="008D06E2"/>
    <w:rsid w:val="008D623D"/>
    <w:rsid w:val="008E33AE"/>
    <w:rsid w:val="008E58B2"/>
    <w:rsid w:val="008F1EA4"/>
    <w:rsid w:val="009007AB"/>
    <w:rsid w:val="0091466C"/>
    <w:rsid w:val="0092140B"/>
    <w:rsid w:val="00921665"/>
    <w:rsid w:val="009371CE"/>
    <w:rsid w:val="00941AB8"/>
    <w:rsid w:val="009421C1"/>
    <w:rsid w:val="00943714"/>
    <w:rsid w:val="00952AFE"/>
    <w:rsid w:val="0095449A"/>
    <w:rsid w:val="0095509E"/>
    <w:rsid w:val="00956D08"/>
    <w:rsid w:val="00964136"/>
    <w:rsid w:val="009648AC"/>
    <w:rsid w:val="00982497"/>
    <w:rsid w:val="00983F59"/>
    <w:rsid w:val="00985515"/>
    <w:rsid w:val="00995FA4"/>
    <w:rsid w:val="0099620A"/>
    <w:rsid w:val="009A6244"/>
    <w:rsid w:val="009B5965"/>
    <w:rsid w:val="009B63F3"/>
    <w:rsid w:val="009D488D"/>
    <w:rsid w:val="009D4997"/>
    <w:rsid w:val="009D58BC"/>
    <w:rsid w:val="009E0E19"/>
    <w:rsid w:val="009E580D"/>
    <w:rsid w:val="009E77DF"/>
    <w:rsid w:val="009F20EA"/>
    <w:rsid w:val="009F25E4"/>
    <w:rsid w:val="00A04D2B"/>
    <w:rsid w:val="00A06DD7"/>
    <w:rsid w:val="00A07408"/>
    <w:rsid w:val="00A10E4F"/>
    <w:rsid w:val="00A15843"/>
    <w:rsid w:val="00A2425C"/>
    <w:rsid w:val="00A27672"/>
    <w:rsid w:val="00A329A2"/>
    <w:rsid w:val="00A3346F"/>
    <w:rsid w:val="00A3387A"/>
    <w:rsid w:val="00A359C5"/>
    <w:rsid w:val="00A40169"/>
    <w:rsid w:val="00A41371"/>
    <w:rsid w:val="00A4483C"/>
    <w:rsid w:val="00A47035"/>
    <w:rsid w:val="00A50A66"/>
    <w:rsid w:val="00A61306"/>
    <w:rsid w:val="00A64961"/>
    <w:rsid w:val="00A705CB"/>
    <w:rsid w:val="00A70B55"/>
    <w:rsid w:val="00A71376"/>
    <w:rsid w:val="00A81211"/>
    <w:rsid w:val="00A833B7"/>
    <w:rsid w:val="00A85B00"/>
    <w:rsid w:val="00AA09C4"/>
    <w:rsid w:val="00AA13C4"/>
    <w:rsid w:val="00AA32C7"/>
    <w:rsid w:val="00AA430D"/>
    <w:rsid w:val="00AA63FB"/>
    <w:rsid w:val="00AB36F0"/>
    <w:rsid w:val="00AC49FE"/>
    <w:rsid w:val="00AC5E20"/>
    <w:rsid w:val="00AC6403"/>
    <w:rsid w:val="00AD1066"/>
    <w:rsid w:val="00AD599A"/>
    <w:rsid w:val="00AE0F6F"/>
    <w:rsid w:val="00AE24F4"/>
    <w:rsid w:val="00AE4B8C"/>
    <w:rsid w:val="00AE650E"/>
    <w:rsid w:val="00AE76E7"/>
    <w:rsid w:val="00AF0F3A"/>
    <w:rsid w:val="00AF2934"/>
    <w:rsid w:val="00AF7243"/>
    <w:rsid w:val="00B074CA"/>
    <w:rsid w:val="00B1145F"/>
    <w:rsid w:val="00B1763A"/>
    <w:rsid w:val="00B3082A"/>
    <w:rsid w:val="00B3556D"/>
    <w:rsid w:val="00B50127"/>
    <w:rsid w:val="00B52C2F"/>
    <w:rsid w:val="00B5646B"/>
    <w:rsid w:val="00B750D4"/>
    <w:rsid w:val="00B757CF"/>
    <w:rsid w:val="00B85D7C"/>
    <w:rsid w:val="00BA13AA"/>
    <w:rsid w:val="00BA3DDB"/>
    <w:rsid w:val="00BA6F9E"/>
    <w:rsid w:val="00BB07AE"/>
    <w:rsid w:val="00BC346A"/>
    <w:rsid w:val="00BC693E"/>
    <w:rsid w:val="00BD2883"/>
    <w:rsid w:val="00BD3874"/>
    <w:rsid w:val="00BD5252"/>
    <w:rsid w:val="00BF04A8"/>
    <w:rsid w:val="00BF3A23"/>
    <w:rsid w:val="00C0224B"/>
    <w:rsid w:val="00C03BED"/>
    <w:rsid w:val="00C0666D"/>
    <w:rsid w:val="00C17D52"/>
    <w:rsid w:val="00C44BEB"/>
    <w:rsid w:val="00C567B0"/>
    <w:rsid w:val="00C57252"/>
    <w:rsid w:val="00C606B5"/>
    <w:rsid w:val="00C60811"/>
    <w:rsid w:val="00C64B87"/>
    <w:rsid w:val="00C6798E"/>
    <w:rsid w:val="00C762BA"/>
    <w:rsid w:val="00C771EA"/>
    <w:rsid w:val="00C82DE6"/>
    <w:rsid w:val="00C8311E"/>
    <w:rsid w:val="00C86BC7"/>
    <w:rsid w:val="00CA254F"/>
    <w:rsid w:val="00CA2AFA"/>
    <w:rsid w:val="00CA68F1"/>
    <w:rsid w:val="00CA7B44"/>
    <w:rsid w:val="00CC294E"/>
    <w:rsid w:val="00CC2AE0"/>
    <w:rsid w:val="00CC3DBE"/>
    <w:rsid w:val="00CC640E"/>
    <w:rsid w:val="00CC77DE"/>
    <w:rsid w:val="00CD0AB7"/>
    <w:rsid w:val="00CD0CB2"/>
    <w:rsid w:val="00CD1D86"/>
    <w:rsid w:val="00CD3051"/>
    <w:rsid w:val="00CE0B75"/>
    <w:rsid w:val="00CE66A5"/>
    <w:rsid w:val="00CF16DE"/>
    <w:rsid w:val="00D0716A"/>
    <w:rsid w:val="00D144EE"/>
    <w:rsid w:val="00D31AA5"/>
    <w:rsid w:val="00D3509A"/>
    <w:rsid w:val="00D45C7E"/>
    <w:rsid w:val="00D56774"/>
    <w:rsid w:val="00D574C9"/>
    <w:rsid w:val="00D62D45"/>
    <w:rsid w:val="00D66101"/>
    <w:rsid w:val="00D739FB"/>
    <w:rsid w:val="00D82D54"/>
    <w:rsid w:val="00D86BF6"/>
    <w:rsid w:val="00D92AD5"/>
    <w:rsid w:val="00D9390A"/>
    <w:rsid w:val="00D93D28"/>
    <w:rsid w:val="00DA1C28"/>
    <w:rsid w:val="00DB5539"/>
    <w:rsid w:val="00DB69AE"/>
    <w:rsid w:val="00DB7E7B"/>
    <w:rsid w:val="00DC2C81"/>
    <w:rsid w:val="00DC3D2F"/>
    <w:rsid w:val="00DD5FA6"/>
    <w:rsid w:val="00DD6D99"/>
    <w:rsid w:val="00DE0F2B"/>
    <w:rsid w:val="00DE1108"/>
    <w:rsid w:val="00E01BA4"/>
    <w:rsid w:val="00E15A1C"/>
    <w:rsid w:val="00E22169"/>
    <w:rsid w:val="00E41C55"/>
    <w:rsid w:val="00E531D1"/>
    <w:rsid w:val="00E56C28"/>
    <w:rsid w:val="00E63BCA"/>
    <w:rsid w:val="00E65532"/>
    <w:rsid w:val="00E70495"/>
    <w:rsid w:val="00E71051"/>
    <w:rsid w:val="00E757F6"/>
    <w:rsid w:val="00E76CEF"/>
    <w:rsid w:val="00E8463F"/>
    <w:rsid w:val="00E93BA3"/>
    <w:rsid w:val="00EA2F1C"/>
    <w:rsid w:val="00EA3110"/>
    <w:rsid w:val="00EA6088"/>
    <w:rsid w:val="00EB74E2"/>
    <w:rsid w:val="00EC57B0"/>
    <w:rsid w:val="00ED0D0E"/>
    <w:rsid w:val="00ED7656"/>
    <w:rsid w:val="00EE12C9"/>
    <w:rsid w:val="00EF0579"/>
    <w:rsid w:val="00EF07DB"/>
    <w:rsid w:val="00EF1E1E"/>
    <w:rsid w:val="00EF3BE5"/>
    <w:rsid w:val="00EF52C8"/>
    <w:rsid w:val="00F05264"/>
    <w:rsid w:val="00F14DCA"/>
    <w:rsid w:val="00F204A7"/>
    <w:rsid w:val="00F34C3A"/>
    <w:rsid w:val="00F35CD8"/>
    <w:rsid w:val="00F47B79"/>
    <w:rsid w:val="00F731C0"/>
    <w:rsid w:val="00F7728C"/>
    <w:rsid w:val="00F81C3B"/>
    <w:rsid w:val="00F85A7D"/>
    <w:rsid w:val="00F86E9A"/>
    <w:rsid w:val="00F91140"/>
    <w:rsid w:val="00F962C8"/>
    <w:rsid w:val="00FA27B9"/>
    <w:rsid w:val="00FA4A01"/>
    <w:rsid w:val="00FB24F7"/>
    <w:rsid w:val="00FB404A"/>
    <w:rsid w:val="00FB555D"/>
    <w:rsid w:val="00FB6757"/>
    <w:rsid w:val="00FC7360"/>
    <w:rsid w:val="00FD3AC1"/>
    <w:rsid w:val="00FE41F0"/>
    <w:rsid w:val="00FE7977"/>
    <w:rsid w:val="00FF1825"/>
    <w:rsid w:val="00FF37B8"/>
    <w:rsid w:val="00FF4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00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5E63"/>
    <w:pPr>
      <w:ind w:left="720"/>
      <w:contextualSpacing/>
    </w:pPr>
  </w:style>
  <w:style w:type="table" w:styleId="Tabela-Siatka">
    <w:name w:val="Table Grid"/>
    <w:basedOn w:val="Standardowy"/>
    <w:uiPriority w:val="59"/>
    <w:rsid w:val="00364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7D6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D6331"/>
    <w:rPr>
      <w:i/>
      <w:iCs/>
    </w:rPr>
  </w:style>
  <w:style w:type="character" w:styleId="Pogrubienie">
    <w:name w:val="Strong"/>
    <w:basedOn w:val="Domylnaczcionkaakapitu"/>
    <w:uiPriority w:val="22"/>
    <w:qFormat/>
    <w:rsid w:val="005C066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C4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C4EA9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74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74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74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6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6DD7"/>
  </w:style>
  <w:style w:type="paragraph" w:styleId="Stopka">
    <w:name w:val="footer"/>
    <w:basedOn w:val="Normalny"/>
    <w:link w:val="StopkaZnak"/>
    <w:uiPriority w:val="99"/>
    <w:unhideWhenUsed/>
    <w:rsid w:val="00A06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D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5E63"/>
    <w:pPr>
      <w:ind w:left="720"/>
      <w:contextualSpacing/>
    </w:pPr>
  </w:style>
  <w:style w:type="table" w:styleId="Tabela-Siatka">
    <w:name w:val="Table Grid"/>
    <w:basedOn w:val="Standardowy"/>
    <w:uiPriority w:val="59"/>
    <w:rsid w:val="00364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7D6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D63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6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2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9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2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BB1AF-D2D8-4451-B97C-EBCA2FF31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4329</TotalTime>
  <Pages>1</Pages>
  <Words>4817</Words>
  <Characters>28907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Mariusz</cp:lastModifiedBy>
  <cp:revision>116</cp:revision>
  <cp:lastPrinted>2020-01-02T06:36:00Z</cp:lastPrinted>
  <dcterms:created xsi:type="dcterms:W3CDTF">2017-08-27T13:15:00Z</dcterms:created>
  <dcterms:modified xsi:type="dcterms:W3CDTF">2020-01-23T11:44:00Z</dcterms:modified>
</cp:coreProperties>
</file>